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8B" w:rsidRPr="00F922EF" w:rsidRDefault="00803E8B" w:rsidP="00684B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922EF">
        <w:rPr>
          <w:rFonts w:ascii="Times New Roman" w:hAnsi="Times New Roman"/>
          <w:b/>
          <w:sz w:val="24"/>
          <w:szCs w:val="24"/>
          <w:lang w:val="uk-UA"/>
        </w:rPr>
        <w:t>МЕТОДИЧНІ РЕКОМЕНДАЦІЇ</w:t>
      </w:r>
    </w:p>
    <w:p w:rsidR="00803E8B" w:rsidRPr="00F922EF" w:rsidRDefault="00F36677" w:rsidP="00684B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922EF">
        <w:rPr>
          <w:rFonts w:ascii="Times New Roman" w:hAnsi="Times New Roman"/>
          <w:b/>
          <w:sz w:val="24"/>
          <w:szCs w:val="24"/>
          <w:lang w:val="uk-UA"/>
        </w:rPr>
        <w:t>щодо підготовки до  І-ІІ</w:t>
      </w:r>
      <w:r w:rsidR="00803E8B" w:rsidRPr="00F922EF">
        <w:rPr>
          <w:rFonts w:ascii="Times New Roman" w:hAnsi="Times New Roman"/>
          <w:b/>
          <w:sz w:val="24"/>
          <w:szCs w:val="24"/>
          <w:lang w:val="uk-UA"/>
        </w:rPr>
        <w:t xml:space="preserve"> етапів Всеукраїнських учнівських олімпіад</w:t>
      </w:r>
    </w:p>
    <w:p w:rsidR="00803E8B" w:rsidRPr="00F922EF" w:rsidRDefault="00803E8B" w:rsidP="00F265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922EF">
        <w:rPr>
          <w:rFonts w:ascii="Times New Roman" w:hAnsi="Times New Roman"/>
          <w:b/>
          <w:sz w:val="24"/>
          <w:szCs w:val="24"/>
          <w:lang w:val="uk-UA"/>
        </w:rPr>
        <w:t>з іноземних мов</w:t>
      </w:r>
      <w:r w:rsidR="00684B9E" w:rsidRPr="00F922EF">
        <w:rPr>
          <w:rFonts w:ascii="Times New Roman" w:hAnsi="Times New Roman"/>
          <w:b/>
          <w:sz w:val="24"/>
          <w:szCs w:val="24"/>
        </w:rPr>
        <w:t xml:space="preserve"> </w:t>
      </w:r>
      <w:r w:rsidR="00635356" w:rsidRPr="00F922EF">
        <w:rPr>
          <w:rFonts w:ascii="Times New Roman" w:hAnsi="Times New Roman"/>
          <w:b/>
          <w:sz w:val="24"/>
          <w:szCs w:val="24"/>
          <w:lang w:val="uk-UA"/>
        </w:rPr>
        <w:t>у 201</w:t>
      </w:r>
      <w:r w:rsidR="00A84112" w:rsidRPr="00F922EF">
        <w:rPr>
          <w:rFonts w:ascii="Times New Roman" w:hAnsi="Times New Roman"/>
          <w:b/>
          <w:sz w:val="24"/>
          <w:szCs w:val="24"/>
        </w:rPr>
        <w:t>9</w:t>
      </w:r>
      <w:r w:rsidR="00A84112" w:rsidRPr="00F922EF">
        <w:rPr>
          <w:rFonts w:ascii="Times New Roman" w:hAnsi="Times New Roman"/>
          <w:b/>
          <w:sz w:val="24"/>
          <w:szCs w:val="24"/>
          <w:lang w:val="uk-UA"/>
        </w:rPr>
        <w:t>/20</w:t>
      </w:r>
      <w:r w:rsidR="00A84112" w:rsidRPr="00F922EF">
        <w:rPr>
          <w:rFonts w:ascii="Times New Roman" w:hAnsi="Times New Roman"/>
          <w:b/>
          <w:sz w:val="24"/>
          <w:szCs w:val="24"/>
        </w:rPr>
        <w:t>20</w:t>
      </w:r>
      <w:r w:rsidR="00684B9E" w:rsidRPr="00F922E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684B9E" w:rsidRPr="00F922EF">
        <w:rPr>
          <w:rFonts w:ascii="Times New Roman" w:hAnsi="Times New Roman"/>
          <w:b/>
          <w:sz w:val="24"/>
          <w:szCs w:val="24"/>
          <w:lang w:val="uk-UA"/>
        </w:rPr>
        <w:t>н.р</w:t>
      </w:r>
      <w:proofErr w:type="spellEnd"/>
      <w:r w:rsidR="00684B9E" w:rsidRPr="00F922EF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803E8B" w:rsidRPr="00F922EF" w:rsidRDefault="00803E8B" w:rsidP="00684B9E">
      <w:pPr>
        <w:shd w:val="clear" w:color="auto" w:fill="FFFFFF"/>
        <w:tabs>
          <w:tab w:val="left" w:pos="-28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F922EF">
        <w:rPr>
          <w:rFonts w:ascii="Times New Roman" w:hAnsi="Times New Roman"/>
          <w:color w:val="000000"/>
          <w:sz w:val="24"/>
          <w:szCs w:val="24"/>
          <w:lang w:val="uk-UA"/>
        </w:rPr>
        <w:t>Олімпіа</w:t>
      </w:r>
      <w:r w:rsidR="00A84112" w:rsidRPr="00F922EF">
        <w:rPr>
          <w:rFonts w:ascii="Times New Roman" w:hAnsi="Times New Roman"/>
          <w:color w:val="000000"/>
          <w:sz w:val="24"/>
          <w:szCs w:val="24"/>
          <w:lang w:val="uk-UA"/>
        </w:rPr>
        <w:t>ди з іноземних мов проводяться у</w:t>
      </w:r>
      <w:r w:rsidRPr="00F922EF">
        <w:rPr>
          <w:rFonts w:ascii="Times New Roman" w:hAnsi="Times New Roman"/>
          <w:color w:val="000000"/>
          <w:sz w:val="24"/>
          <w:szCs w:val="24"/>
          <w:lang w:val="uk-UA"/>
        </w:rPr>
        <w:t xml:space="preserve"> три етапи.</w:t>
      </w:r>
    </w:p>
    <w:p w:rsidR="00803E8B" w:rsidRPr="00F922EF" w:rsidRDefault="00803E8B" w:rsidP="00684B9E">
      <w:pPr>
        <w:shd w:val="clear" w:color="auto" w:fill="FFFFFF"/>
        <w:tabs>
          <w:tab w:val="left" w:pos="1517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uk-UA"/>
        </w:rPr>
      </w:pPr>
      <w:r w:rsidRPr="00F922E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І етап </w:t>
      </w:r>
      <w:r w:rsidRPr="00F922EF">
        <w:rPr>
          <w:rFonts w:ascii="Times New Roman" w:hAnsi="Times New Roman"/>
          <w:color w:val="000000"/>
          <w:sz w:val="24"/>
          <w:szCs w:val="24"/>
          <w:lang w:val="uk-UA"/>
        </w:rPr>
        <w:t>Всеукраїнських учнівських о</w:t>
      </w:r>
      <w:r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>лімпіад з іноземних мов</w:t>
      </w:r>
      <w:r w:rsidRPr="00F922EF">
        <w:rPr>
          <w:rFonts w:ascii="Times New Roman" w:hAnsi="Times New Roman"/>
          <w:bCs/>
          <w:iCs/>
          <w:color w:val="000000"/>
          <w:sz w:val="24"/>
          <w:szCs w:val="24"/>
          <w:lang w:val="uk-UA"/>
        </w:rPr>
        <w:t xml:space="preserve"> </w:t>
      </w:r>
      <w:r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>проводиться у навчальних</w:t>
      </w:r>
      <w:r w:rsidR="00DF1366"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 xml:space="preserve"> закладах області  у жовтні 201</w:t>
      </w:r>
      <w:r w:rsidR="00A84112"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>9</w:t>
      </w:r>
      <w:r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 xml:space="preserve"> року. Склад оргкомітетів, журі, експертів-консультантів та апеляційних комісій олімпіад, а також рішення оргкомітетів затверджуються наказом керівника навчального закладу. </w:t>
      </w:r>
    </w:p>
    <w:p w:rsidR="00E41082" w:rsidRPr="00F922EF" w:rsidRDefault="00803E8B" w:rsidP="00684B9E">
      <w:pPr>
        <w:shd w:val="clear" w:color="auto" w:fill="FFFFFF"/>
        <w:tabs>
          <w:tab w:val="left" w:pos="1517"/>
        </w:tabs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  <w:lang w:val="uk-UA"/>
        </w:rPr>
      </w:pPr>
      <w:r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>Завдання для учасників олімпіад готують комісії, склад яких затверджується наказом керівника навчального закладу. Вони розробляються відповідно до зразка завдань ІV етапу Всеукраїнських олімпіад з іноземних мов</w:t>
      </w:r>
      <w:r w:rsidR="008452EC"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>.</w:t>
      </w:r>
    </w:p>
    <w:p w:rsidR="00803E8B" w:rsidRPr="00F922EF" w:rsidRDefault="00803E8B" w:rsidP="00684B9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  <w:lang w:val="uk-UA"/>
        </w:rPr>
      </w:pPr>
      <w:r w:rsidRPr="00F922EF">
        <w:rPr>
          <w:rFonts w:ascii="Times New Roman" w:hAnsi="Times New Roman"/>
          <w:b/>
          <w:iCs/>
          <w:color w:val="000000"/>
          <w:sz w:val="24"/>
          <w:szCs w:val="24"/>
          <w:lang w:val="uk-UA"/>
        </w:rPr>
        <w:t>ІІ</w:t>
      </w:r>
      <w:r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 xml:space="preserve"> </w:t>
      </w:r>
      <w:r w:rsidRPr="00F922EF">
        <w:rPr>
          <w:rFonts w:ascii="Times New Roman" w:hAnsi="Times New Roman"/>
          <w:b/>
          <w:iCs/>
          <w:color w:val="000000"/>
          <w:sz w:val="24"/>
          <w:szCs w:val="24"/>
          <w:lang w:val="uk-UA"/>
        </w:rPr>
        <w:t>етап</w:t>
      </w:r>
      <w:r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 xml:space="preserve"> Всеукраїнських олімпіад з іноземних мов</w:t>
      </w:r>
      <w:r w:rsidRPr="00F922EF">
        <w:rPr>
          <w:rFonts w:ascii="Times New Roman" w:hAnsi="Times New Roman"/>
          <w:bCs/>
          <w:iCs/>
          <w:color w:val="000000"/>
          <w:sz w:val="24"/>
          <w:szCs w:val="24"/>
          <w:lang w:val="uk-UA"/>
        </w:rPr>
        <w:t xml:space="preserve"> </w:t>
      </w:r>
      <w:r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 xml:space="preserve">проводиться </w:t>
      </w:r>
      <w:r w:rsidRPr="00F922EF">
        <w:rPr>
          <w:rFonts w:ascii="Times New Roman" w:hAnsi="Times New Roman"/>
          <w:color w:val="000000"/>
          <w:sz w:val="24"/>
          <w:szCs w:val="24"/>
          <w:lang w:val="uk-UA"/>
        </w:rPr>
        <w:t>в межах району,</w:t>
      </w:r>
      <w:r w:rsidR="009902C0" w:rsidRPr="00F922EF">
        <w:rPr>
          <w:rFonts w:ascii="Times New Roman" w:hAnsi="Times New Roman"/>
          <w:color w:val="000000"/>
          <w:sz w:val="24"/>
          <w:szCs w:val="24"/>
          <w:lang w:val="uk-UA"/>
        </w:rPr>
        <w:t xml:space="preserve"> міста, ОТГ</w:t>
      </w:r>
      <w:r w:rsidRPr="00F922EF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 xml:space="preserve">у листопаді </w:t>
      </w:r>
      <w:r w:rsidR="00DF1366"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>201</w:t>
      </w:r>
      <w:r w:rsidR="00A84112"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>9</w:t>
      </w:r>
      <w:r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 xml:space="preserve"> </w:t>
      </w:r>
      <w:r w:rsidRPr="00F922EF">
        <w:rPr>
          <w:rFonts w:ascii="Times New Roman" w:hAnsi="Times New Roman"/>
          <w:color w:val="000000"/>
          <w:sz w:val="24"/>
          <w:szCs w:val="24"/>
          <w:lang w:val="uk-UA"/>
        </w:rPr>
        <w:t>за графіком, затвердженим наказом</w:t>
      </w:r>
      <w:r w:rsidR="00DF1366" w:rsidRPr="00F922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A2088" w:rsidRPr="00F922EF">
        <w:rPr>
          <w:rFonts w:ascii="Times New Roman" w:hAnsi="Times New Roman"/>
          <w:color w:val="000000"/>
          <w:sz w:val="24"/>
          <w:szCs w:val="24"/>
          <w:lang w:val="uk-UA"/>
        </w:rPr>
        <w:t>ДОН</w:t>
      </w:r>
      <w:r w:rsidRPr="00F922EF">
        <w:rPr>
          <w:rFonts w:ascii="Times New Roman" w:hAnsi="Times New Roman"/>
          <w:color w:val="000000"/>
          <w:sz w:val="24"/>
          <w:szCs w:val="24"/>
          <w:lang w:val="uk-UA"/>
        </w:rPr>
        <w:t>, та єдиними  для всіх завд</w:t>
      </w:r>
      <w:r w:rsidR="00872A2C" w:rsidRPr="00F922EF">
        <w:rPr>
          <w:rFonts w:ascii="Times New Roman" w:hAnsi="Times New Roman"/>
          <w:color w:val="000000"/>
          <w:sz w:val="24"/>
          <w:szCs w:val="24"/>
          <w:lang w:val="uk-UA"/>
        </w:rPr>
        <w:t>аннями, які затверджує директор Департаменту</w:t>
      </w:r>
      <w:r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>. Склад оргкомітетів, журі, експертів-консультантів та апеляційних комісій, а також рішення відповідних оргкомітетів затверджуються  наказами відділів (управлінь) освіти районних державних адміністрацій (міських рад),</w:t>
      </w:r>
      <w:r w:rsidR="00A63C21"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 xml:space="preserve"> </w:t>
      </w:r>
      <w:r w:rsidR="00116D72"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 xml:space="preserve">органів управління освітою </w:t>
      </w:r>
      <w:r w:rsidR="00A63C21"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>ОТГ</w:t>
      </w:r>
      <w:r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>.</w:t>
      </w:r>
    </w:p>
    <w:p w:rsidR="00803E8B" w:rsidRPr="00F922EF" w:rsidRDefault="00803E8B" w:rsidP="00684B9E">
      <w:pPr>
        <w:shd w:val="clear" w:color="auto" w:fill="FFFFFF"/>
        <w:tabs>
          <w:tab w:val="left" w:pos="1469"/>
        </w:tabs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  <w:lang w:val="uk-UA"/>
        </w:rPr>
      </w:pPr>
      <w:r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 xml:space="preserve">Оргкомітети надсилають звіт про проведення олімпіад та заявки на участь у </w:t>
      </w:r>
      <w:r w:rsidRPr="00F922EF">
        <w:rPr>
          <w:rFonts w:ascii="Times New Roman" w:hAnsi="Times New Roman"/>
          <w:iCs/>
          <w:color w:val="000000"/>
          <w:sz w:val="24"/>
          <w:szCs w:val="24"/>
          <w:lang w:val="en-US"/>
        </w:rPr>
        <w:t>III</w:t>
      </w:r>
      <w:r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 xml:space="preserve"> етапі відповідним обласним  оргкомітетам до </w:t>
      </w:r>
      <w:r w:rsidR="00A67BDB"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 xml:space="preserve">кінця </w:t>
      </w:r>
      <w:r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>грудня поточного року.</w:t>
      </w:r>
    </w:p>
    <w:p w:rsidR="00803E8B" w:rsidRPr="00F922EF" w:rsidRDefault="00803E8B" w:rsidP="00684B9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F922EF">
        <w:rPr>
          <w:rFonts w:ascii="Times New Roman" w:hAnsi="Times New Roman"/>
          <w:color w:val="000000"/>
          <w:sz w:val="24"/>
          <w:szCs w:val="24"/>
          <w:lang w:val="uk-UA"/>
        </w:rPr>
        <w:t>Відділи освіти (управління) районних державних адміністрацій (міських рад), ПТО, оргкомітети олімпіад проводять тренувальні збори переможців олімпіад.</w:t>
      </w:r>
    </w:p>
    <w:p w:rsidR="00803E8B" w:rsidRPr="00F922EF" w:rsidRDefault="00803E8B" w:rsidP="00684B9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F922EF">
        <w:rPr>
          <w:rFonts w:ascii="Times New Roman" w:hAnsi="Times New Roman"/>
          <w:color w:val="000000"/>
          <w:sz w:val="24"/>
          <w:szCs w:val="24"/>
          <w:lang w:val="uk-UA"/>
        </w:rPr>
        <w:t xml:space="preserve"> Підготовка переможців </w:t>
      </w:r>
      <w:r w:rsidRPr="00F922EF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F922EF">
        <w:rPr>
          <w:rFonts w:ascii="Times New Roman" w:hAnsi="Times New Roman"/>
          <w:color w:val="000000"/>
          <w:sz w:val="24"/>
          <w:szCs w:val="24"/>
          <w:lang w:val="uk-UA"/>
        </w:rPr>
        <w:t xml:space="preserve"> етапу олімпіад з іноземних мов до участі в ІІІ етапі здійснюється у </w:t>
      </w:r>
      <w:proofErr w:type="spellStart"/>
      <w:r w:rsidRPr="00F922EF">
        <w:rPr>
          <w:rFonts w:ascii="Times New Roman" w:hAnsi="Times New Roman"/>
          <w:color w:val="000000"/>
          <w:sz w:val="24"/>
          <w:szCs w:val="24"/>
          <w:lang w:val="uk-UA"/>
        </w:rPr>
        <w:t>позанавчальний</w:t>
      </w:r>
      <w:proofErr w:type="spellEnd"/>
      <w:r w:rsidRPr="00F922EF">
        <w:rPr>
          <w:rFonts w:ascii="Times New Roman" w:hAnsi="Times New Roman"/>
          <w:color w:val="000000"/>
          <w:sz w:val="24"/>
          <w:szCs w:val="24"/>
          <w:lang w:val="uk-UA"/>
        </w:rPr>
        <w:t xml:space="preserve"> час.  Тренувальні збори проводяться не пізніше, ніж через 5 днів  після закінчення ІІ етапу </w:t>
      </w:r>
      <w:r w:rsidRPr="00F922EF">
        <w:rPr>
          <w:rFonts w:ascii="Times New Roman" w:hAnsi="Times New Roman"/>
          <w:iCs/>
          <w:color w:val="000000"/>
          <w:sz w:val="24"/>
          <w:szCs w:val="24"/>
          <w:lang w:val="uk-UA"/>
        </w:rPr>
        <w:t>Всеукраїнських учнівських олімпіад з іноземних мов</w:t>
      </w:r>
      <w:r w:rsidRPr="00F922EF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803E8B" w:rsidRPr="00F922EF" w:rsidRDefault="00803E8B" w:rsidP="00684B9E">
      <w:pPr>
        <w:pStyle w:val="2"/>
        <w:ind w:right="-34" w:firstLine="709"/>
        <w:jc w:val="both"/>
        <w:rPr>
          <w:bCs/>
          <w:sz w:val="24"/>
          <w:u w:val="none"/>
        </w:rPr>
      </w:pPr>
      <w:r w:rsidRPr="00F922EF">
        <w:rPr>
          <w:bCs/>
          <w:sz w:val="24"/>
          <w:u w:val="none"/>
        </w:rPr>
        <w:t>У ІІ етапі Всеукраїнської учнівської олімпіади з ін</w:t>
      </w:r>
      <w:r w:rsidR="00A67BDB" w:rsidRPr="00F922EF">
        <w:rPr>
          <w:bCs/>
          <w:sz w:val="24"/>
          <w:u w:val="none"/>
        </w:rPr>
        <w:t>оземних мов беруть участь учні 8</w:t>
      </w:r>
      <w:r w:rsidRPr="00F922EF">
        <w:rPr>
          <w:bCs/>
          <w:sz w:val="24"/>
          <w:u w:val="none"/>
        </w:rPr>
        <w:t xml:space="preserve">-11 класів. </w:t>
      </w:r>
    </w:p>
    <w:p w:rsidR="00803E8B" w:rsidRPr="00F922EF" w:rsidRDefault="00803E8B" w:rsidP="00684B9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F922EF">
        <w:rPr>
          <w:rFonts w:ascii="Times New Roman" w:hAnsi="Times New Roman"/>
          <w:bCs/>
          <w:sz w:val="24"/>
          <w:szCs w:val="24"/>
          <w:lang w:val="uk-UA"/>
        </w:rPr>
        <w:t xml:space="preserve">Комплект </w:t>
      </w:r>
      <w:proofErr w:type="spellStart"/>
      <w:r w:rsidRPr="00F922EF">
        <w:rPr>
          <w:rFonts w:ascii="Times New Roman" w:hAnsi="Times New Roman"/>
          <w:bCs/>
          <w:sz w:val="24"/>
          <w:szCs w:val="24"/>
          <w:lang w:val="uk-UA"/>
        </w:rPr>
        <w:t>олімпіадних</w:t>
      </w:r>
      <w:proofErr w:type="spellEnd"/>
      <w:r w:rsidRPr="00F922EF">
        <w:rPr>
          <w:rFonts w:ascii="Times New Roman" w:hAnsi="Times New Roman"/>
          <w:bCs/>
          <w:sz w:val="24"/>
          <w:szCs w:val="24"/>
          <w:lang w:val="uk-UA"/>
        </w:rPr>
        <w:t xml:space="preserve"> завдань складаються відповідно до діючих навчальних програм за попередні роки навчання та охоплює вивчений учнями матеріал до терміну проведення олімпіади.</w:t>
      </w:r>
    </w:p>
    <w:p w:rsidR="00803E8B" w:rsidRPr="00F922EF" w:rsidRDefault="00803E8B" w:rsidP="00684B9E">
      <w:pPr>
        <w:spacing w:after="0" w:line="240" w:lineRule="auto"/>
        <w:ind w:firstLine="573"/>
        <w:jc w:val="both"/>
        <w:rPr>
          <w:rFonts w:ascii="Times New Roman" w:hAnsi="Times New Roman"/>
          <w:sz w:val="24"/>
          <w:szCs w:val="24"/>
          <w:lang w:val="uk-UA"/>
        </w:rPr>
      </w:pPr>
      <w:r w:rsidRPr="00F922EF">
        <w:rPr>
          <w:rFonts w:ascii="Times New Roman" w:hAnsi="Times New Roman"/>
          <w:sz w:val="24"/>
          <w:szCs w:val="24"/>
          <w:lang w:val="uk-UA"/>
        </w:rPr>
        <w:t xml:space="preserve">Виконання </w:t>
      </w:r>
      <w:proofErr w:type="spellStart"/>
      <w:r w:rsidRPr="00F922EF">
        <w:rPr>
          <w:rFonts w:ascii="Times New Roman" w:hAnsi="Times New Roman"/>
          <w:sz w:val="24"/>
          <w:szCs w:val="24"/>
          <w:lang w:val="uk-UA"/>
        </w:rPr>
        <w:t>олімпіадних</w:t>
      </w:r>
      <w:proofErr w:type="spellEnd"/>
      <w:r w:rsidRPr="00F922EF">
        <w:rPr>
          <w:rFonts w:ascii="Times New Roman" w:hAnsi="Times New Roman"/>
          <w:sz w:val="24"/>
          <w:szCs w:val="24"/>
          <w:lang w:val="uk-UA"/>
        </w:rPr>
        <w:t xml:space="preserve"> завдань потребує не тільки досконалого володіння програмовим матеріалом в обсязі підручника, а й практичного опанування учнями мовленнєвих умінь на рівні, достатньому для здійснення іншомовного спілкування чотирма видами мовленнєвої діяльності: аудіювання, читання, говоріння та письма в типових ситуаціях, оскільки олімпіада – це захід, головною метою якого є пошук та підтримка обдарованої учнівської молоді. </w:t>
      </w:r>
    </w:p>
    <w:p w:rsidR="00803E8B" w:rsidRPr="00F922EF" w:rsidRDefault="00803E8B" w:rsidP="00684B9E">
      <w:pPr>
        <w:spacing w:after="0" w:line="240" w:lineRule="auto"/>
        <w:ind w:firstLine="570"/>
        <w:jc w:val="both"/>
        <w:rPr>
          <w:rFonts w:ascii="Times New Roman" w:hAnsi="Times New Roman"/>
          <w:sz w:val="24"/>
          <w:szCs w:val="24"/>
          <w:lang w:val="uk-UA"/>
        </w:rPr>
      </w:pPr>
      <w:r w:rsidRPr="00F922EF">
        <w:rPr>
          <w:rFonts w:ascii="Times New Roman" w:hAnsi="Times New Roman"/>
          <w:sz w:val="24"/>
          <w:szCs w:val="24"/>
          <w:lang w:val="uk-UA"/>
        </w:rPr>
        <w:t xml:space="preserve">При розробці завдань ураховані вимоги, які висуваються до </w:t>
      </w:r>
      <w:proofErr w:type="spellStart"/>
      <w:r w:rsidRPr="00F922EF">
        <w:rPr>
          <w:rFonts w:ascii="Times New Roman" w:hAnsi="Times New Roman"/>
          <w:sz w:val="24"/>
          <w:szCs w:val="24"/>
          <w:lang w:val="uk-UA"/>
        </w:rPr>
        <w:t>олімпіадних</w:t>
      </w:r>
      <w:proofErr w:type="spellEnd"/>
      <w:r w:rsidRPr="00F922EF">
        <w:rPr>
          <w:rFonts w:ascii="Times New Roman" w:hAnsi="Times New Roman"/>
          <w:sz w:val="24"/>
          <w:szCs w:val="24"/>
          <w:lang w:val="uk-UA"/>
        </w:rPr>
        <w:t xml:space="preserve"> завдань IV етапу Всеукраїнської учнівської олімпіади з іноземних мов. Учням усіх класів пропонується виконати завдання, складені за єдиною схемою. У ході виконання завдань школярі мають продемонструвати також уміння правильно аргументувати та логічно структурувати свої думки, вживати якомога більше тематично релевантних лексичних одиниць.</w:t>
      </w:r>
    </w:p>
    <w:p w:rsidR="00803E8B" w:rsidRPr="00F922EF" w:rsidRDefault="00803E8B" w:rsidP="00684B9E">
      <w:pPr>
        <w:spacing w:after="0" w:line="240" w:lineRule="auto"/>
        <w:ind w:firstLine="573"/>
        <w:jc w:val="both"/>
        <w:rPr>
          <w:rFonts w:ascii="Times New Roman" w:hAnsi="Times New Roman"/>
          <w:sz w:val="24"/>
          <w:szCs w:val="24"/>
          <w:lang w:val="uk-UA"/>
        </w:rPr>
      </w:pPr>
      <w:r w:rsidRPr="00F922EF">
        <w:rPr>
          <w:rFonts w:ascii="Times New Roman" w:hAnsi="Times New Roman"/>
          <w:sz w:val="24"/>
          <w:szCs w:val="24"/>
          <w:lang w:val="uk-UA"/>
        </w:rPr>
        <w:t xml:space="preserve">Олімпіади з </w:t>
      </w:r>
      <w:r w:rsidR="00D129C7" w:rsidRPr="00F922EF">
        <w:rPr>
          <w:rFonts w:ascii="Times New Roman" w:hAnsi="Times New Roman"/>
          <w:sz w:val="24"/>
          <w:szCs w:val="24"/>
          <w:lang w:val="uk-UA"/>
        </w:rPr>
        <w:t>іноземних мов складаються з чоти</w:t>
      </w:r>
      <w:r w:rsidRPr="00F922EF">
        <w:rPr>
          <w:rFonts w:ascii="Times New Roman" w:hAnsi="Times New Roman"/>
          <w:sz w:val="24"/>
          <w:szCs w:val="24"/>
          <w:lang w:val="uk-UA"/>
        </w:rPr>
        <w:t xml:space="preserve">рьох турів. </w:t>
      </w:r>
    </w:p>
    <w:p w:rsidR="00024565" w:rsidRPr="00F922EF" w:rsidRDefault="00024565" w:rsidP="00684B9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0304E0" w:rsidRPr="00F922EF" w:rsidRDefault="000304E0" w:rsidP="00684B9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03E8B" w:rsidRPr="00F922EF" w:rsidRDefault="00803E8B" w:rsidP="00F265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22EF">
        <w:rPr>
          <w:rFonts w:ascii="Times New Roman" w:hAnsi="Times New Roman"/>
          <w:b/>
          <w:sz w:val="24"/>
          <w:szCs w:val="24"/>
          <w:lang w:val="uk-UA"/>
        </w:rPr>
        <w:t>І тур</w:t>
      </w:r>
    </w:p>
    <w:p w:rsidR="00C95873" w:rsidRPr="00F922EF" w:rsidRDefault="00C95873" w:rsidP="00C958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922EF">
        <w:rPr>
          <w:rFonts w:ascii="Times New Roman" w:hAnsi="Times New Roman"/>
          <w:b/>
          <w:sz w:val="24"/>
          <w:szCs w:val="24"/>
          <w:lang w:val="uk-UA"/>
        </w:rPr>
        <w:t>Творча письмова робота</w:t>
      </w:r>
    </w:p>
    <w:p w:rsidR="00C95873" w:rsidRPr="00F922EF" w:rsidRDefault="00C95873" w:rsidP="00C958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922EF">
        <w:rPr>
          <w:rFonts w:ascii="Times New Roman" w:hAnsi="Times New Roman"/>
          <w:sz w:val="24"/>
          <w:szCs w:val="24"/>
          <w:lang w:val="uk-UA"/>
        </w:rPr>
        <w:t>Учні пишуть творчу письмову роботу (60</w:t>
      </w:r>
      <w:r w:rsidRPr="00F922EF">
        <w:rPr>
          <w:rFonts w:ascii="Times New Roman" w:hAnsi="Times New Roman"/>
          <w:sz w:val="24"/>
          <w:szCs w:val="24"/>
        </w:rPr>
        <w:t xml:space="preserve"> </w:t>
      </w:r>
      <w:r w:rsidRPr="00F922EF">
        <w:rPr>
          <w:rFonts w:ascii="Times New Roman" w:hAnsi="Times New Roman"/>
          <w:sz w:val="24"/>
          <w:szCs w:val="24"/>
          <w:lang w:val="uk-UA"/>
        </w:rPr>
        <w:t xml:space="preserve">хв.). Перед її виконанням учні отримують три теми, одну з яких обирають і висвітлюють у творі. </w:t>
      </w:r>
    </w:p>
    <w:p w:rsidR="00C95873" w:rsidRPr="00F922EF" w:rsidRDefault="00C95873" w:rsidP="00C958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922EF">
        <w:rPr>
          <w:rFonts w:ascii="Times New Roman" w:hAnsi="Times New Roman"/>
          <w:sz w:val="24"/>
          <w:szCs w:val="24"/>
          <w:lang w:val="uk-UA"/>
        </w:rPr>
        <w:t xml:space="preserve">Творча робота повинна відповідати орфографічним, стилістичним і граматичним нормам. </w:t>
      </w:r>
      <w:proofErr w:type="spellStart"/>
      <w:r w:rsidRPr="00F922EF">
        <w:rPr>
          <w:rFonts w:ascii="Times New Roman" w:hAnsi="Times New Roman"/>
          <w:sz w:val="24"/>
          <w:szCs w:val="24"/>
        </w:rPr>
        <w:t>Загальний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22EF">
        <w:rPr>
          <w:rFonts w:ascii="Times New Roman" w:hAnsi="Times New Roman"/>
          <w:sz w:val="24"/>
          <w:szCs w:val="24"/>
        </w:rPr>
        <w:t>обсяг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– 15 </w:t>
      </w:r>
      <w:proofErr w:type="spellStart"/>
      <w:r w:rsidRPr="00F922EF">
        <w:rPr>
          <w:rFonts w:ascii="Times New Roman" w:hAnsi="Times New Roman"/>
          <w:sz w:val="24"/>
          <w:szCs w:val="24"/>
        </w:rPr>
        <w:t>речень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для 8,9 </w:t>
      </w:r>
      <w:proofErr w:type="spellStart"/>
      <w:r w:rsidRPr="00F922EF">
        <w:rPr>
          <w:rFonts w:ascii="Times New Roman" w:hAnsi="Times New Roman"/>
          <w:sz w:val="24"/>
          <w:szCs w:val="24"/>
        </w:rPr>
        <w:t>класу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, 20 – для 10,11 </w:t>
      </w:r>
      <w:proofErr w:type="spellStart"/>
      <w:r w:rsidRPr="00F922EF">
        <w:rPr>
          <w:rFonts w:ascii="Times New Roman" w:hAnsi="Times New Roman"/>
          <w:sz w:val="24"/>
          <w:szCs w:val="24"/>
        </w:rPr>
        <w:t>класу</w:t>
      </w:r>
      <w:proofErr w:type="spellEnd"/>
      <w:r w:rsidRPr="00F922EF">
        <w:rPr>
          <w:rFonts w:ascii="Times New Roman" w:hAnsi="Times New Roman"/>
          <w:sz w:val="24"/>
          <w:szCs w:val="24"/>
          <w:lang w:val="uk-UA"/>
        </w:rPr>
        <w:t>.</w:t>
      </w:r>
      <w:r w:rsidRPr="00F922EF">
        <w:rPr>
          <w:rFonts w:ascii="Times New Roman" w:hAnsi="Times New Roman"/>
          <w:sz w:val="24"/>
          <w:szCs w:val="24"/>
        </w:rPr>
        <w:t xml:space="preserve"> </w:t>
      </w:r>
    </w:p>
    <w:p w:rsidR="00C95873" w:rsidRPr="00F922EF" w:rsidRDefault="00C95873" w:rsidP="00C958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F922EF">
        <w:rPr>
          <w:rFonts w:ascii="Times New Roman" w:hAnsi="Times New Roman"/>
          <w:sz w:val="24"/>
          <w:szCs w:val="24"/>
        </w:rPr>
        <w:t>Користуватися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словниками </w:t>
      </w:r>
      <w:proofErr w:type="spellStart"/>
      <w:r w:rsidRPr="00F922EF">
        <w:rPr>
          <w:rFonts w:ascii="Times New Roman" w:hAnsi="Times New Roman"/>
          <w:sz w:val="24"/>
          <w:szCs w:val="24"/>
        </w:rPr>
        <w:t>дозволяється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22EF">
        <w:rPr>
          <w:rFonts w:ascii="Times New Roman" w:hAnsi="Times New Roman"/>
          <w:sz w:val="24"/>
          <w:szCs w:val="24"/>
        </w:rPr>
        <w:t>виходити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922EF">
        <w:rPr>
          <w:rFonts w:ascii="Times New Roman" w:hAnsi="Times New Roman"/>
          <w:sz w:val="24"/>
          <w:szCs w:val="24"/>
        </w:rPr>
        <w:t>п</w:t>
      </w:r>
      <w:proofErr w:type="gramEnd"/>
      <w:r w:rsidRPr="00F922EF">
        <w:rPr>
          <w:rFonts w:ascii="Times New Roman" w:hAnsi="Times New Roman"/>
          <w:sz w:val="24"/>
          <w:szCs w:val="24"/>
        </w:rPr>
        <w:t>ід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час </w:t>
      </w:r>
      <w:proofErr w:type="spellStart"/>
      <w:r w:rsidRPr="00F922EF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туру не </w:t>
      </w:r>
      <w:proofErr w:type="spellStart"/>
      <w:r w:rsidRPr="00F922EF">
        <w:rPr>
          <w:rFonts w:ascii="Times New Roman" w:hAnsi="Times New Roman"/>
          <w:sz w:val="24"/>
          <w:szCs w:val="24"/>
        </w:rPr>
        <w:t>дозволяється</w:t>
      </w:r>
      <w:proofErr w:type="spellEnd"/>
      <w:r w:rsidRPr="00F922EF">
        <w:rPr>
          <w:rFonts w:ascii="Times New Roman" w:hAnsi="Times New Roman"/>
          <w:sz w:val="24"/>
          <w:szCs w:val="24"/>
        </w:rPr>
        <w:t>.</w:t>
      </w:r>
      <w:r w:rsidRPr="00F922E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 w:rsidR="00E27BAC" w:rsidRPr="00F922EF">
        <w:rPr>
          <w:rFonts w:ascii="Times New Roman" w:hAnsi="Times New Roman"/>
          <w:sz w:val="24"/>
          <w:szCs w:val="24"/>
        </w:rPr>
        <w:t>Максимальна</w:t>
      </w:r>
      <w:proofErr w:type="gramEnd"/>
      <w:r w:rsidR="00E27BAC" w:rsidRPr="00F922EF">
        <w:rPr>
          <w:rFonts w:ascii="Times New Roman" w:hAnsi="Times New Roman"/>
          <w:sz w:val="24"/>
          <w:szCs w:val="24"/>
        </w:rPr>
        <w:t xml:space="preserve"> к</w:t>
      </w:r>
      <w:r w:rsidR="00E27BAC" w:rsidRPr="00F922EF">
        <w:rPr>
          <w:rFonts w:ascii="Times New Roman" w:hAnsi="Times New Roman"/>
          <w:sz w:val="24"/>
          <w:szCs w:val="24"/>
          <w:lang w:val="uk-UA"/>
        </w:rPr>
        <w:t>і</w:t>
      </w:r>
      <w:proofErr w:type="spellStart"/>
      <w:r w:rsidR="00E27BAC" w:rsidRPr="00F922EF">
        <w:rPr>
          <w:rFonts w:ascii="Times New Roman" w:hAnsi="Times New Roman"/>
          <w:sz w:val="24"/>
          <w:szCs w:val="24"/>
        </w:rPr>
        <w:t>лькість</w:t>
      </w:r>
      <w:proofErr w:type="spellEnd"/>
      <w:r w:rsidR="00E27BAC"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7BAC" w:rsidRPr="00F922EF">
        <w:rPr>
          <w:rFonts w:ascii="Times New Roman" w:hAnsi="Times New Roman"/>
          <w:sz w:val="24"/>
          <w:szCs w:val="24"/>
        </w:rPr>
        <w:t>балів</w:t>
      </w:r>
      <w:proofErr w:type="spellEnd"/>
      <w:r w:rsidR="00E27BAC" w:rsidRPr="00F922EF">
        <w:rPr>
          <w:rFonts w:ascii="Times New Roman" w:hAnsi="Times New Roman"/>
          <w:sz w:val="24"/>
          <w:szCs w:val="24"/>
        </w:rPr>
        <w:t xml:space="preserve"> – </w:t>
      </w:r>
      <w:r w:rsidR="00E27BAC" w:rsidRPr="00F922EF">
        <w:rPr>
          <w:rFonts w:ascii="Times New Roman" w:hAnsi="Times New Roman"/>
          <w:sz w:val="24"/>
          <w:szCs w:val="24"/>
          <w:lang w:val="uk-UA"/>
        </w:rPr>
        <w:t xml:space="preserve">орієнтовно </w:t>
      </w:r>
      <w:r w:rsidR="00E27BAC" w:rsidRPr="00F922EF">
        <w:rPr>
          <w:rFonts w:ascii="Times New Roman" w:hAnsi="Times New Roman"/>
          <w:sz w:val="24"/>
          <w:szCs w:val="24"/>
        </w:rPr>
        <w:t>30.</w:t>
      </w:r>
    </w:p>
    <w:p w:rsidR="00C95873" w:rsidRDefault="00C95873" w:rsidP="00C95873">
      <w:pPr>
        <w:spacing w:after="0" w:line="240" w:lineRule="auto"/>
        <w:ind w:firstLine="573"/>
        <w:jc w:val="both"/>
        <w:rPr>
          <w:rFonts w:ascii="Times New Roman" w:hAnsi="Times New Roman"/>
          <w:sz w:val="24"/>
          <w:szCs w:val="24"/>
          <w:lang w:val="uk-UA"/>
        </w:rPr>
      </w:pPr>
      <w:r w:rsidRPr="00F922EF">
        <w:rPr>
          <w:rFonts w:ascii="Times New Roman" w:hAnsi="Times New Roman"/>
          <w:sz w:val="24"/>
          <w:szCs w:val="24"/>
          <w:lang w:val="uk-UA"/>
        </w:rPr>
        <w:t>Для успішного проходження туру рекомендується оволодіння наступними мовленнєвими навичками:</w:t>
      </w:r>
    </w:p>
    <w:p w:rsidR="001C3637" w:rsidRPr="00F922EF" w:rsidRDefault="001C3637" w:rsidP="00C95873">
      <w:pPr>
        <w:spacing w:after="0" w:line="240" w:lineRule="auto"/>
        <w:ind w:firstLine="573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93"/>
        <w:gridCol w:w="7478"/>
      </w:tblGrid>
      <w:tr w:rsidR="00C95873" w:rsidRPr="00F922EF" w:rsidTr="0081679C">
        <w:tc>
          <w:tcPr>
            <w:tcW w:w="2093" w:type="dxa"/>
          </w:tcPr>
          <w:p w:rsidR="00C95873" w:rsidRPr="00F922EF" w:rsidRDefault="00C95873" w:rsidP="008167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8 клас</w:t>
            </w:r>
          </w:p>
        </w:tc>
        <w:tc>
          <w:tcPr>
            <w:tcW w:w="7478" w:type="dxa"/>
          </w:tcPr>
          <w:p w:rsidR="00C95873" w:rsidRPr="00F922EF" w:rsidRDefault="00C95873" w:rsidP="0081679C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передача у письмовій  формі змісту почутого, прочитаного, побаченого;</w:t>
            </w:r>
          </w:p>
          <w:p w:rsidR="00C95873" w:rsidRPr="00F922EF" w:rsidRDefault="00C95873" w:rsidP="0081679C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письмово передати інформацію адекватно цілям, завданням спілкування, правильно оформлюючи повідомлення залежно від його форми;</w:t>
            </w:r>
          </w:p>
          <w:p w:rsidR="00C95873" w:rsidRPr="00F922EF" w:rsidRDefault="00C95873" w:rsidP="000304E0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опис предметів, особи, події, явища, об’єкту (в межах 1</w:t>
            </w:r>
            <w:r w:rsidR="000304E0" w:rsidRPr="00F922EF">
              <w:rPr>
                <w:sz w:val="24"/>
                <w:szCs w:val="24"/>
                <w:lang w:val="uk-UA"/>
              </w:rPr>
              <w:t>5</w:t>
            </w:r>
            <w:r w:rsidRPr="00F922EF">
              <w:rPr>
                <w:sz w:val="24"/>
                <w:szCs w:val="24"/>
                <w:lang w:val="uk-UA"/>
              </w:rPr>
              <w:t xml:space="preserve"> речень).</w:t>
            </w:r>
          </w:p>
        </w:tc>
      </w:tr>
      <w:tr w:rsidR="00C95873" w:rsidRPr="00F922EF" w:rsidTr="0081679C">
        <w:tc>
          <w:tcPr>
            <w:tcW w:w="2093" w:type="dxa"/>
          </w:tcPr>
          <w:p w:rsidR="00C95873" w:rsidRPr="00F922EF" w:rsidRDefault="00C95873" w:rsidP="008167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9 клас</w:t>
            </w:r>
          </w:p>
        </w:tc>
        <w:tc>
          <w:tcPr>
            <w:tcW w:w="7478" w:type="dxa"/>
          </w:tcPr>
          <w:p w:rsidR="00C95873" w:rsidRPr="00F922EF" w:rsidRDefault="00C95873" w:rsidP="0081679C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 xml:space="preserve">заповнення  анкету тощо; </w:t>
            </w:r>
          </w:p>
          <w:p w:rsidR="00C95873" w:rsidRPr="00F922EF" w:rsidRDefault="00C95873" w:rsidP="0081679C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написання поздоров</w:t>
            </w:r>
            <w:r w:rsidRPr="00F922EF">
              <w:rPr>
                <w:spacing w:val="-5"/>
                <w:kern w:val="18"/>
                <w:sz w:val="24"/>
                <w:szCs w:val="24"/>
                <w:lang w:val="uk-UA"/>
              </w:rPr>
              <w:t>лень, запро</w:t>
            </w:r>
            <w:r w:rsidRPr="00F922EF">
              <w:rPr>
                <w:sz w:val="24"/>
                <w:szCs w:val="24"/>
                <w:lang w:val="uk-UA"/>
              </w:rPr>
              <w:t>ш</w:t>
            </w:r>
            <w:bookmarkStart w:id="0" w:name="_GoBack"/>
            <w:bookmarkEnd w:id="0"/>
            <w:r w:rsidRPr="00F922EF">
              <w:rPr>
                <w:sz w:val="24"/>
                <w:szCs w:val="24"/>
                <w:lang w:val="uk-UA"/>
              </w:rPr>
              <w:t>ень, оголошень;</w:t>
            </w:r>
          </w:p>
          <w:p w:rsidR="00C95873" w:rsidRPr="00F922EF" w:rsidRDefault="00C95873" w:rsidP="0081679C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 xml:space="preserve"> написання записки-повідомлення для друга /члена сім’ї;</w:t>
            </w:r>
          </w:p>
          <w:p w:rsidR="00C95873" w:rsidRPr="00F922EF" w:rsidRDefault="00C95873" w:rsidP="0081679C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pacing w:val="-5"/>
                <w:kern w:val="18"/>
                <w:sz w:val="24"/>
                <w:szCs w:val="24"/>
                <w:lang w:val="uk-UA"/>
              </w:rPr>
              <w:t xml:space="preserve">написання  </w:t>
            </w:r>
            <w:proofErr w:type="spellStart"/>
            <w:r w:rsidRPr="00F922EF">
              <w:rPr>
                <w:spacing w:val="-5"/>
                <w:kern w:val="18"/>
                <w:sz w:val="24"/>
                <w:szCs w:val="24"/>
                <w:lang w:val="uk-UA"/>
              </w:rPr>
              <w:t>листа-по</w:t>
            </w:r>
            <w:r w:rsidRPr="00F922EF">
              <w:rPr>
                <w:sz w:val="24"/>
                <w:szCs w:val="24"/>
                <w:lang w:val="uk-UA"/>
              </w:rPr>
              <w:t>вiдомлення</w:t>
            </w:r>
            <w:proofErr w:type="spellEnd"/>
            <w:r w:rsidRPr="00F922EF">
              <w:rPr>
                <w:sz w:val="24"/>
                <w:szCs w:val="24"/>
                <w:lang w:val="uk-UA"/>
              </w:rPr>
              <w:t xml:space="preserve"> у формі розповіді/опису, висловлюючи свої враження, думки про особи,  події, об’єкти, я</w:t>
            </w:r>
            <w:r w:rsidR="000304E0" w:rsidRPr="00F922EF">
              <w:rPr>
                <w:sz w:val="24"/>
                <w:szCs w:val="24"/>
                <w:lang w:val="uk-UA"/>
              </w:rPr>
              <w:t>вища, факти. Обсяг — не менше 15</w:t>
            </w:r>
            <w:r w:rsidRPr="00F922EF">
              <w:rPr>
                <w:sz w:val="24"/>
                <w:szCs w:val="24"/>
                <w:lang w:val="uk-UA"/>
              </w:rPr>
              <w:t xml:space="preserve"> речень.  </w:t>
            </w:r>
          </w:p>
        </w:tc>
      </w:tr>
      <w:tr w:rsidR="00C95873" w:rsidRPr="00F922EF" w:rsidTr="0081679C">
        <w:tc>
          <w:tcPr>
            <w:tcW w:w="2093" w:type="dxa"/>
          </w:tcPr>
          <w:p w:rsidR="00C95873" w:rsidRPr="00F922EF" w:rsidRDefault="00C95873" w:rsidP="008167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10 клас</w:t>
            </w:r>
          </w:p>
        </w:tc>
        <w:tc>
          <w:tcPr>
            <w:tcW w:w="7478" w:type="dxa"/>
          </w:tcPr>
          <w:p w:rsidR="00C95873" w:rsidRPr="00F922EF" w:rsidRDefault="00C95873" w:rsidP="0081679C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 xml:space="preserve">заповнення анкети тощо; </w:t>
            </w:r>
          </w:p>
          <w:p w:rsidR="00C95873" w:rsidRPr="00F922EF" w:rsidRDefault="00C95873" w:rsidP="0081679C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написання поздоровлень, запрошень, оголошень;</w:t>
            </w:r>
          </w:p>
          <w:p w:rsidR="00C95873" w:rsidRPr="00F922EF" w:rsidRDefault="00C95873" w:rsidP="0081679C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написання записки-повідомлення для друга /члена сім’ї;</w:t>
            </w:r>
          </w:p>
          <w:p w:rsidR="00C95873" w:rsidRPr="00F922EF" w:rsidRDefault="00C95873" w:rsidP="0081679C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написання  листа-повідомлення у формі розповіді / опису, висловлюючи свої враження, думки про особи,  події, об’єкти, я</w:t>
            </w:r>
            <w:r w:rsidR="000304E0" w:rsidRPr="00F922EF">
              <w:rPr>
                <w:sz w:val="24"/>
                <w:szCs w:val="24"/>
                <w:lang w:val="uk-UA"/>
              </w:rPr>
              <w:t>вища, факти. Обсяг — не менше 20</w:t>
            </w:r>
            <w:r w:rsidRPr="00F922EF">
              <w:rPr>
                <w:sz w:val="24"/>
                <w:szCs w:val="24"/>
                <w:lang w:val="uk-UA"/>
              </w:rPr>
              <w:t xml:space="preserve"> речень.  </w:t>
            </w:r>
          </w:p>
        </w:tc>
      </w:tr>
      <w:tr w:rsidR="00C95873" w:rsidRPr="00F922EF" w:rsidTr="0081679C">
        <w:tc>
          <w:tcPr>
            <w:tcW w:w="2093" w:type="dxa"/>
          </w:tcPr>
          <w:p w:rsidR="00C95873" w:rsidRPr="00F922EF" w:rsidRDefault="00C95873" w:rsidP="008167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11 клас</w:t>
            </w:r>
          </w:p>
        </w:tc>
        <w:tc>
          <w:tcPr>
            <w:tcW w:w="7478" w:type="dxa"/>
          </w:tcPr>
          <w:p w:rsidR="00C95873" w:rsidRPr="00F922EF" w:rsidRDefault="00C95873" w:rsidP="0081679C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 xml:space="preserve">заповнення  анкети тощо; </w:t>
            </w:r>
          </w:p>
          <w:p w:rsidR="00C95873" w:rsidRPr="00F922EF" w:rsidRDefault="00C95873" w:rsidP="0081679C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написання</w:t>
            </w:r>
            <w:r w:rsidRPr="00F922EF">
              <w:rPr>
                <w:spacing w:val="-4"/>
                <w:kern w:val="18"/>
                <w:sz w:val="24"/>
                <w:szCs w:val="24"/>
                <w:lang w:val="uk-UA"/>
              </w:rPr>
              <w:t xml:space="preserve"> поздоров</w:t>
            </w:r>
            <w:r w:rsidRPr="00F922EF">
              <w:rPr>
                <w:sz w:val="24"/>
                <w:szCs w:val="24"/>
                <w:lang w:val="uk-UA"/>
              </w:rPr>
              <w:t>лень, запрошень, оголошень;</w:t>
            </w:r>
          </w:p>
          <w:p w:rsidR="00C95873" w:rsidRPr="00F922EF" w:rsidRDefault="00C95873" w:rsidP="0081679C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написання записки-повідомлення для друга / члена сім’ї;</w:t>
            </w:r>
          </w:p>
          <w:p w:rsidR="00C95873" w:rsidRPr="00F922EF" w:rsidRDefault="00C95873" w:rsidP="0081679C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написання  листа-повідомлення у формі розповіді/опису, вис</w:t>
            </w:r>
            <w:r w:rsidRPr="00F922EF">
              <w:rPr>
                <w:spacing w:val="-2"/>
                <w:kern w:val="18"/>
                <w:sz w:val="24"/>
                <w:szCs w:val="24"/>
                <w:lang w:val="uk-UA"/>
              </w:rPr>
              <w:t>ловлюючи свої вра</w:t>
            </w:r>
            <w:r w:rsidRPr="00F922EF">
              <w:rPr>
                <w:sz w:val="24"/>
                <w:szCs w:val="24"/>
                <w:lang w:val="uk-UA"/>
              </w:rPr>
              <w:t xml:space="preserve">ження, думки про особи,  події, об’єкти, явища, факти. Обсяг — не менше 20 речень.  </w:t>
            </w:r>
          </w:p>
        </w:tc>
      </w:tr>
    </w:tbl>
    <w:p w:rsidR="001251DA" w:rsidRPr="00F922EF" w:rsidRDefault="001251DA" w:rsidP="00F265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251DA" w:rsidRPr="00F922EF" w:rsidRDefault="001251DA" w:rsidP="00F265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803E8B" w:rsidRPr="00F922EF" w:rsidRDefault="00803E8B" w:rsidP="00F265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F922EF">
        <w:rPr>
          <w:rFonts w:ascii="Times New Roman" w:hAnsi="Times New Roman"/>
          <w:b/>
          <w:sz w:val="24"/>
          <w:szCs w:val="24"/>
          <w:lang w:val="uk-UA"/>
        </w:rPr>
        <w:t>ІІ тур</w:t>
      </w:r>
    </w:p>
    <w:p w:rsidR="00C95873" w:rsidRPr="00F922EF" w:rsidRDefault="00C95873" w:rsidP="00C9587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F922EF">
        <w:rPr>
          <w:rFonts w:ascii="Times New Roman" w:hAnsi="Times New Roman"/>
          <w:b/>
          <w:sz w:val="24"/>
          <w:szCs w:val="24"/>
          <w:lang w:val="uk-UA"/>
        </w:rPr>
        <w:t>Читання</w:t>
      </w:r>
    </w:p>
    <w:p w:rsidR="00C95873" w:rsidRPr="00F922EF" w:rsidRDefault="00C95873" w:rsidP="00C95873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  <w:r w:rsidRPr="00F922EF">
        <w:rPr>
          <w:rFonts w:ascii="Times New Roman" w:hAnsi="Times New Roman"/>
          <w:sz w:val="24"/>
          <w:szCs w:val="24"/>
          <w:lang w:val="uk-UA"/>
        </w:rPr>
        <w:t xml:space="preserve">Учні читають мовчки запропоновані тексти (20 хв.) і виконують </w:t>
      </w:r>
      <w:proofErr w:type="spellStart"/>
      <w:r w:rsidRPr="00F922EF">
        <w:rPr>
          <w:rFonts w:ascii="Times New Roman" w:hAnsi="Times New Roman"/>
          <w:sz w:val="24"/>
          <w:szCs w:val="24"/>
          <w:lang w:val="uk-UA"/>
        </w:rPr>
        <w:t>післятекстові</w:t>
      </w:r>
      <w:proofErr w:type="spellEnd"/>
      <w:r w:rsidRPr="00F922EF">
        <w:rPr>
          <w:rFonts w:ascii="Times New Roman" w:hAnsi="Times New Roman"/>
          <w:sz w:val="24"/>
          <w:szCs w:val="24"/>
          <w:lang w:val="uk-UA"/>
        </w:rPr>
        <w:t xml:space="preserve"> завдання. (до 25 хв.)</w:t>
      </w:r>
    </w:p>
    <w:p w:rsidR="00C95873" w:rsidRPr="00A13995" w:rsidRDefault="00C95873" w:rsidP="00C95873">
      <w:p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F922EF">
        <w:rPr>
          <w:rFonts w:ascii="Times New Roman" w:hAnsi="Times New Roman"/>
          <w:sz w:val="24"/>
          <w:szCs w:val="24"/>
          <w:lang w:val="uk-UA"/>
        </w:rPr>
        <w:tab/>
        <w:t xml:space="preserve">Загальний час -  </w:t>
      </w:r>
      <w:r w:rsidRPr="00F922EF">
        <w:rPr>
          <w:rFonts w:ascii="Times New Roman" w:hAnsi="Times New Roman"/>
          <w:sz w:val="24"/>
          <w:szCs w:val="24"/>
        </w:rPr>
        <w:t>25-30</w:t>
      </w:r>
      <w:r w:rsidRPr="00F922EF">
        <w:rPr>
          <w:rFonts w:ascii="Times New Roman" w:hAnsi="Times New Roman"/>
          <w:sz w:val="24"/>
          <w:szCs w:val="24"/>
          <w:lang w:val="uk-UA"/>
        </w:rPr>
        <w:t xml:space="preserve"> хвилин. Користуватися словниками не дозволяється. </w:t>
      </w:r>
      <w:proofErr w:type="gramStart"/>
      <w:r w:rsidRPr="00F922EF">
        <w:rPr>
          <w:rFonts w:ascii="Times New Roman" w:hAnsi="Times New Roman"/>
          <w:sz w:val="24"/>
          <w:szCs w:val="24"/>
        </w:rPr>
        <w:t>Максимальна</w:t>
      </w:r>
      <w:proofErr w:type="gramEnd"/>
      <w:r w:rsidRPr="00F922EF">
        <w:rPr>
          <w:rFonts w:ascii="Times New Roman" w:hAnsi="Times New Roman"/>
          <w:sz w:val="24"/>
          <w:szCs w:val="24"/>
        </w:rPr>
        <w:t xml:space="preserve"> к</w:t>
      </w:r>
      <w:r w:rsidRPr="00F922EF">
        <w:rPr>
          <w:rFonts w:ascii="Times New Roman" w:hAnsi="Times New Roman"/>
          <w:sz w:val="24"/>
          <w:szCs w:val="24"/>
          <w:lang w:val="uk-UA"/>
        </w:rPr>
        <w:t>і</w:t>
      </w:r>
      <w:proofErr w:type="spellStart"/>
      <w:r w:rsidRPr="00F922EF">
        <w:rPr>
          <w:rFonts w:ascii="Times New Roman" w:hAnsi="Times New Roman"/>
          <w:sz w:val="24"/>
          <w:szCs w:val="24"/>
        </w:rPr>
        <w:t>лькість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22EF">
        <w:rPr>
          <w:rFonts w:ascii="Times New Roman" w:hAnsi="Times New Roman"/>
          <w:sz w:val="24"/>
          <w:szCs w:val="24"/>
        </w:rPr>
        <w:t>балів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– </w:t>
      </w:r>
      <w:r w:rsidRPr="00F922EF">
        <w:rPr>
          <w:rFonts w:ascii="Times New Roman" w:hAnsi="Times New Roman"/>
          <w:sz w:val="24"/>
          <w:szCs w:val="24"/>
          <w:lang w:val="uk-UA"/>
        </w:rPr>
        <w:t xml:space="preserve">орієнтовно </w:t>
      </w:r>
      <w:r w:rsidRPr="00F922EF">
        <w:rPr>
          <w:rFonts w:ascii="Times New Roman" w:hAnsi="Times New Roman"/>
          <w:sz w:val="24"/>
          <w:szCs w:val="24"/>
        </w:rPr>
        <w:t>30.</w:t>
      </w:r>
      <w:r w:rsidR="00A1399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95873" w:rsidRPr="00F922EF" w:rsidRDefault="00C95873" w:rsidP="00C9587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F922EF">
        <w:rPr>
          <w:rFonts w:ascii="Times New Roman" w:hAnsi="Times New Roman"/>
          <w:sz w:val="24"/>
          <w:szCs w:val="24"/>
          <w:lang w:val="uk-UA"/>
        </w:rPr>
        <w:t>Користуватися допоміжними матеріалами не дозволяється. В</w:t>
      </w:r>
      <w:proofErr w:type="spellStart"/>
      <w:r w:rsidRPr="00F922EF">
        <w:rPr>
          <w:rFonts w:ascii="Times New Roman" w:hAnsi="Times New Roman"/>
          <w:sz w:val="24"/>
          <w:szCs w:val="24"/>
        </w:rPr>
        <w:t>иходити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22EF">
        <w:rPr>
          <w:rFonts w:ascii="Times New Roman" w:hAnsi="Times New Roman"/>
          <w:sz w:val="24"/>
          <w:szCs w:val="24"/>
        </w:rPr>
        <w:t>під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час </w:t>
      </w:r>
      <w:proofErr w:type="spellStart"/>
      <w:r w:rsidRPr="00F922EF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туру не </w:t>
      </w:r>
      <w:proofErr w:type="spellStart"/>
      <w:r w:rsidRPr="00F922EF">
        <w:rPr>
          <w:rFonts w:ascii="Times New Roman" w:hAnsi="Times New Roman"/>
          <w:sz w:val="24"/>
          <w:szCs w:val="24"/>
        </w:rPr>
        <w:t>дозволяється</w:t>
      </w:r>
      <w:proofErr w:type="spellEnd"/>
      <w:r w:rsidRPr="00F922EF">
        <w:rPr>
          <w:rFonts w:ascii="Times New Roman" w:hAnsi="Times New Roman"/>
          <w:sz w:val="24"/>
          <w:szCs w:val="24"/>
        </w:rPr>
        <w:t>.</w:t>
      </w:r>
    </w:p>
    <w:p w:rsidR="00C95873" w:rsidRPr="00F922EF" w:rsidRDefault="00C95873" w:rsidP="00C95873">
      <w:pPr>
        <w:spacing w:after="0" w:line="240" w:lineRule="auto"/>
        <w:ind w:firstLine="573"/>
        <w:jc w:val="both"/>
        <w:rPr>
          <w:rFonts w:ascii="Times New Roman" w:hAnsi="Times New Roman"/>
          <w:sz w:val="24"/>
          <w:szCs w:val="24"/>
          <w:lang w:val="uk-UA"/>
        </w:rPr>
      </w:pPr>
      <w:r w:rsidRPr="00F922EF">
        <w:rPr>
          <w:rFonts w:ascii="Times New Roman" w:hAnsi="Times New Roman"/>
          <w:sz w:val="24"/>
          <w:szCs w:val="24"/>
          <w:lang w:val="uk-UA"/>
        </w:rPr>
        <w:t>Для успішного проходження туру рекомендується вивчення таких тем:</w:t>
      </w:r>
    </w:p>
    <w:p w:rsidR="00C95873" w:rsidRPr="00F922EF" w:rsidRDefault="00C95873" w:rsidP="00C95873">
      <w:pPr>
        <w:spacing w:after="0" w:line="240" w:lineRule="auto"/>
        <w:ind w:firstLine="573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C95873" w:rsidRPr="00F922EF" w:rsidTr="0081679C">
        <w:tc>
          <w:tcPr>
            <w:tcW w:w="3190" w:type="dxa"/>
          </w:tcPr>
          <w:p w:rsidR="00C95873" w:rsidRPr="00F922EF" w:rsidRDefault="00C95873" w:rsidP="008167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922E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Англійська мова</w:t>
            </w:r>
          </w:p>
        </w:tc>
        <w:tc>
          <w:tcPr>
            <w:tcW w:w="3190" w:type="dxa"/>
          </w:tcPr>
          <w:p w:rsidR="00C95873" w:rsidRPr="00F922EF" w:rsidRDefault="00C95873" w:rsidP="008167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922E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Німецька мова</w:t>
            </w:r>
          </w:p>
        </w:tc>
        <w:tc>
          <w:tcPr>
            <w:tcW w:w="3191" w:type="dxa"/>
          </w:tcPr>
          <w:p w:rsidR="00C95873" w:rsidRPr="00F922EF" w:rsidRDefault="00C95873" w:rsidP="008167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922E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Французька мова</w:t>
            </w:r>
          </w:p>
        </w:tc>
      </w:tr>
      <w:tr w:rsidR="00C95873" w:rsidRPr="00F922EF" w:rsidTr="0081679C">
        <w:tc>
          <w:tcPr>
            <w:tcW w:w="3190" w:type="dxa"/>
          </w:tcPr>
          <w:p w:rsidR="00C95873" w:rsidRPr="00F922EF" w:rsidRDefault="00C95873" w:rsidP="008167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22EF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Дієслово:</w:t>
            </w:r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стверджувальна, питальна форми дієслів в </w:t>
            </w:r>
            <w:proofErr w:type="spellStart"/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Present</w:t>
            </w:r>
            <w:proofErr w:type="spellEnd"/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Perfect</w:t>
            </w:r>
            <w:proofErr w:type="spellEnd"/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(</w:t>
            </w:r>
            <w:proofErr w:type="spellStart"/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Acive</w:t>
            </w:r>
            <w:proofErr w:type="spellEnd"/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Passive</w:t>
            </w:r>
            <w:proofErr w:type="spellEnd"/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), Future-in-the-Past.</w:t>
            </w:r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 w:rsidRPr="00F922EF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Модальні дієслова, модальні вирази:</w:t>
            </w:r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922EF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may</w:t>
            </w:r>
            <w:proofErr w:type="spellEnd"/>
            <w:r w:rsidRPr="00F922EF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922EF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might</w:t>
            </w:r>
            <w:proofErr w:type="spellEnd"/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 w:rsidRPr="00F922EF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Непряма мова:</w:t>
            </w:r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стверджувальні речення; накази та прохання.</w:t>
            </w:r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 w:rsidRPr="00F922EF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Сполучники:</w:t>
            </w:r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922EF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if</w:t>
            </w:r>
            <w:proofErr w:type="spellEnd"/>
            <w:r w:rsidRPr="00F922EF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922EF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when</w:t>
            </w:r>
            <w:proofErr w:type="spellEnd"/>
            <w:r w:rsidRPr="00F922EF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922EF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as</w:t>
            </w:r>
            <w:proofErr w:type="spellEnd"/>
            <w:r w:rsidRPr="00F922EF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922EF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soon</w:t>
            </w:r>
            <w:proofErr w:type="spellEnd"/>
            <w:r w:rsidRPr="00F922EF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922EF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as</w:t>
            </w:r>
            <w:proofErr w:type="spellEnd"/>
            <w:r w:rsidRPr="00F922EF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922EF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till</w:t>
            </w:r>
            <w:proofErr w:type="spellEnd"/>
            <w:r w:rsidRPr="00F922EF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922EF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until</w:t>
            </w:r>
            <w:proofErr w:type="spellEnd"/>
            <w:r w:rsidRPr="00F922EF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922EF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etc</w:t>
            </w:r>
            <w:proofErr w:type="spellEnd"/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190" w:type="dxa"/>
          </w:tcPr>
          <w:p w:rsidR="00C95873" w:rsidRPr="00F922EF" w:rsidRDefault="00C95873" w:rsidP="0081679C">
            <w:pPr>
              <w:pStyle w:val="TableText9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b/>
                <w:bCs/>
                <w:sz w:val="24"/>
                <w:szCs w:val="24"/>
                <w:lang w:val="uk-UA"/>
              </w:rPr>
              <w:t>І</w:t>
            </w:r>
            <w:r w:rsidRPr="00F922EF">
              <w:rPr>
                <w:b/>
                <w:bCs/>
                <w:spacing w:val="-2"/>
                <w:kern w:val="18"/>
                <w:sz w:val="24"/>
                <w:szCs w:val="24"/>
                <w:lang w:val="uk-UA"/>
              </w:rPr>
              <w:t>менник:</w:t>
            </w:r>
            <w:r w:rsidRPr="00F922EF">
              <w:rPr>
                <w:spacing w:val="-2"/>
                <w:kern w:val="18"/>
                <w:sz w:val="24"/>
                <w:szCs w:val="24"/>
                <w:lang w:val="uk-UA"/>
              </w:rPr>
              <w:t xml:space="preserve"> Іменни</w:t>
            </w:r>
            <w:r w:rsidRPr="00F922EF">
              <w:rPr>
                <w:sz w:val="24"/>
                <w:szCs w:val="24"/>
                <w:lang w:val="uk-UA"/>
              </w:rPr>
              <w:t>ки іншомовного походження.</w:t>
            </w:r>
          </w:p>
          <w:p w:rsidR="00C95873" w:rsidRPr="00F922EF" w:rsidRDefault="00C95873" w:rsidP="0081679C">
            <w:pPr>
              <w:pStyle w:val="TableText9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b/>
                <w:bCs/>
                <w:sz w:val="24"/>
                <w:szCs w:val="24"/>
                <w:lang w:val="uk-UA"/>
              </w:rPr>
              <w:t xml:space="preserve">Дієслово: </w:t>
            </w:r>
            <w:proofErr w:type="spellStart"/>
            <w:r w:rsidRPr="00F922EF">
              <w:rPr>
                <w:sz w:val="24"/>
                <w:szCs w:val="24"/>
                <w:lang w:val="uk-UA"/>
              </w:rPr>
              <w:t>Інфінiтивний</w:t>
            </w:r>
            <w:proofErr w:type="spellEnd"/>
            <w:r w:rsidRPr="00F922EF">
              <w:rPr>
                <w:sz w:val="24"/>
                <w:szCs w:val="24"/>
                <w:lang w:val="uk-UA"/>
              </w:rPr>
              <w:t xml:space="preserve"> зворот </w:t>
            </w:r>
            <w:proofErr w:type="spellStart"/>
            <w:r w:rsidRPr="00F922EF">
              <w:rPr>
                <w:i/>
                <w:iCs/>
                <w:sz w:val="24"/>
                <w:szCs w:val="24"/>
                <w:lang w:val="uk-UA"/>
              </w:rPr>
              <w:t>um</w:t>
            </w:r>
            <w:proofErr w:type="spellEnd"/>
            <w:r w:rsidRPr="00F922EF">
              <w:rPr>
                <w:i/>
                <w:iCs/>
                <w:sz w:val="24"/>
                <w:szCs w:val="24"/>
                <w:lang w:val="uk-UA"/>
              </w:rPr>
              <w:t xml:space="preserve"> ... </w:t>
            </w:r>
            <w:proofErr w:type="spellStart"/>
            <w:r w:rsidRPr="00F922EF">
              <w:rPr>
                <w:i/>
                <w:iCs/>
                <w:sz w:val="24"/>
                <w:szCs w:val="24"/>
                <w:lang w:val="uk-UA"/>
              </w:rPr>
              <w:t>zu</w:t>
            </w:r>
            <w:proofErr w:type="spellEnd"/>
            <w:r w:rsidRPr="00F922EF">
              <w:rPr>
                <w:i/>
                <w:iCs/>
                <w:sz w:val="24"/>
                <w:szCs w:val="24"/>
                <w:lang w:val="uk-UA"/>
              </w:rPr>
              <w:t xml:space="preserve"> + </w:t>
            </w:r>
            <w:proofErr w:type="spellStart"/>
            <w:r w:rsidRPr="00F922EF">
              <w:rPr>
                <w:sz w:val="24"/>
                <w:szCs w:val="24"/>
                <w:lang w:val="uk-UA"/>
              </w:rPr>
              <w:t>Infinitiv</w:t>
            </w:r>
            <w:proofErr w:type="spellEnd"/>
            <w:r w:rsidRPr="00F922EF">
              <w:rPr>
                <w:i/>
                <w:iCs/>
                <w:sz w:val="24"/>
                <w:szCs w:val="24"/>
                <w:lang w:val="uk-UA"/>
              </w:rPr>
              <w:t>.</w:t>
            </w:r>
          </w:p>
          <w:p w:rsidR="00C95873" w:rsidRPr="00F922EF" w:rsidRDefault="00C95873" w:rsidP="0081679C">
            <w:pPr>
              <w:pStyle w:val="TableText9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b/>
                <w:bCs/>
                <w:sz w:val="24"/>
                <w:szCs w:val="24"/>
                <w:lang w:val="uk-UA"/>
              </w:rPr>
              <w:t>Прикметник:</w:t>
            </w:r>
            <w:r w:rsidRPr="00F922EF">
              <w:rPr>
                <w:sz w:val="24"/>
                <w:szCs w:val="24"/>
                <w:lang w:val="uk-UA"/>
              </w:rPr>
              <w:t xml:space="preserve"> Субстантивація прикметників.</w:t>
            </w:r>
          </w:p>
          <w:p w:rsidR="00C95873" w:rsidRPr="00F922EF" w:rsidRDefault="00C95873" w:rsidP="0081679C">
            <w:pPr>
              <w:pStyle w:val="TableText9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b/>
                <w:bCs/>
                <w:sz w:val="24"/>
                <w:szCs w:val="24"/>
                <w:lang w:val="uk-UA"/>
              </w:rPr>
              <w:t xml:space="preserve">Займенник: </w:t>
            </w:r>
            <w:r w:rsidRPr="00F922EF">
              <w:rPr>
                <w:sz w:val="24"/>
                <w:szCs w:val="24"/>
                <w:lang w:val="uk-UA"/>
              </w:rPr>
              <w:t xml:space="preserve">Відносні займенники </w:t>
            </w:r>
            <w:proofErr w:type="spellStart"/>
            <w:r w:rsidRPr="00F922EF">
              <w:rPr>
                <w:i/>
                <w:iCs/>
                <w:sz w:val="24"/>
                <w:szCs w:val="24"/>
                <w:lang w:val="uk-UA"/>
              </w:rPr>
              <w:t>der</w:t>
            </w:r>
            <w:proofErr w:type="spellEnd"/>
            <w:r w:rsidRPr="00F922EF">
              <w:rPr>
                <w:i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922EF">
              <w:rPr>
                <w:i/>
                <w:iCs/>
                <w:sz w:val="24"/>
                <w:szCs w:val="24"/>
                <w:lang w:val="uk-UA"/>
              </w:rPr>
              <w:t>die</w:t>
            </w:r>
            <w:proofErr w:type="spellEnd"/>
            <w:r w:rsidRPr="00F922EF">
              <w:rPr>
                <w:i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922EF">
              <w:rPr>
                <w:i/>
                <w:iCs/>
                <w:sz w:val="24"/>
                <w:szCs w:val="24"/>
                <w:lang w:val="uk-UA"/>
              </w:rPr>
              <w:t>das</w:t>
            </w:r>
            <w:proofErr w:type="spellEnd"/>
            <w:r w:rsidRPr="00F922EF">
              <w:rPr>
                <w:i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922EF">
              <w:rPr>
                <w:i/>
                <w:iCs/>
                <w:sz w:val="24"/>
                <w:szCs w:val="24"/>
                <w:lang w:val="uk-UA"/>
              </w:rPr>
              <w:t>welche</w:t>
            </w:r>
            <w:proofErr w:type="spellEnd"/>
            <w:r w:rsidRPr="00F922EF">
              <w:rPr>
                <w:i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922EF">
              <w:rPr>
                <w:i/>
                <w:iCs/>
                <w:sz w:val="24"/>
                <w:szCs w:val="24"/>
                <w:lang w:val="uk-UA"/>
              </w:rPr>
              <w:t>welches</w:t>
            </w:r>
            <w:proofErr w:type="spellEnd"/>
            <w:r w:rsidRPr="00F922EF">
              <w:rPr>
                <w:i/>
                <w:iCs/>
                <w:sz w:val="24"/>
                <w:szCs w:val="24"/>
                <w:lang w:val="uk-UA"/>
              </w:rPr>
              <w:t xml:space="preserve">. </w:t>
            </w:r>
          </w:p>
          <w:p w:rsidR="00C95873" w:rsidRPr="00F922EF" w:rsidRDefault="00C95873" w:rsidP="0081679C">
            <w:pPr>
              <w:pStyle w:val="TableText9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b/>
                <w:bCs/>
                <w:sz w:val="24"/>
                <w:szCs w:val="24"/>
                <w:lang w:val="uk-UA"/>
              </w:rPr>
              <w:t xml:space="preserve">Прислівник: </w:t>
            </w:r>
            <w:r w:rsidRPr="00F922EF">
              <w:rPr>
                <w:sz w:val="24"/>
                <w:szCs w:val="24"/>
                <w:lang w:val="uk-UA"/>
              </w:rPr>
              <w:t xml:space="preserve">Займенникові прислівники </w:t>
            </w:r>
            <w:proofErr w:type="spellStart"/>
            <w:r w:rsidRPr="00F922EF">
              <w:rPr>
                <w:i/>
                <w:iCs/>
                <w:sz w:val="24"/>
                <w:szCs w:val="24"/>
                <w:lang w:val="uk-UA"/>
              </w:rPr>
              <w:t>worin</w:t>
            </w:r>
            <w:proofErr w:type="spellEnd"/>
            <w:r w:rsidRPr="00F922EF">
              <w:rPr>
                <w:i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922EF">
              <w:rPr>
                <w:i/>
                <w:iCs/>
                <w:sz w:val="24"/>
                <w:szCs w:val="24"/>
                <w:lang w:val="uk-UA"/>
              </w:rPr>
              <w:t>darauf</w:t>
            </w:r>
            <w:proofErr w:type="spellEnd"/>
            <w:r w:rsidRPr="00F922EF">
              <w:rPr>
                <w:sz w:val="24"/>
                <w:szCs w:val="24"/>
                <w:lang w:val="uk-UA"/>
              </w:rPr>
              <w:t xml:space="preserve"> ... </w:t>
            </w:r>
          </w:p>
          <w:p w:rsidR="00C95873" w:rsidRPr="00F922EF" w:rsidRDefault="00C95873" w:rsidP="0081679C">
            <w:pPr>
              <w:pStyle w:val="TableText9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b/>
                <w:bCs/>
                <w:sz w:val="24"/>
                <w:szCs w:val="24"/>
                <w:lang w:val="uk-UA"/>
              </w:rPr>
              <w:t>Прийменник:</w:t>
            </w:r>
            <w:r w:rsidRPr="00F922EF">
              <w:rPr>
                <w:sz w:val="24"/>
                <w:szCs w:val="24"/>
                <w:lang w:val="uk-UA"/>
              </w:rPr>
              <w:t xml:space="preserve"> </w:t>
            </w:r>
            <w:r w:rsidRPr="00F922EF">
              <w:rPr>
                <w:sz w:val="24"/>
                <w:szCs w:val="24"/>
                <w:lang w:val="uk-UA"/>
              </w:rPr>
              <w:lastRenderedPageBreak/>
              <w:t xml:space="preserve">Прийменники з  </w:t>
            </w:r>
            <w:proofErr w:type="spellStart"/>
            <w:r w:rsidRPr="00F922EF">
              <w:rPr>
                <w:i/>
                <w:iCs/>
                <w:spacing w:val="-2"/>
                <w:kern w:val="18"/>
                <w:sz w:val="24"/>
                <w:szCs w:val="24"/>
                <w:lang w:val="uk-UA"/>
              </w:rPr>
              <w:t>Genitiv</w:t>
            </w:r>
            <w:proofErr w:type="spellEnd"/>
            <w:r w:rsidRPr="00F922EF">
              <w:rPr>
                <w:i/>
                <w:iCs/>
                <w:spacing w:val="-2"/>
                <w:kern w:val="18"/>
                <w:sz w:val="24"/>
                <w:szCs w:val="24"/>
                <w:lang w:val="uk-UA"/>
              </w:rPr>
              <w:t>:</w:t>
            </w:r>
            <w:r w:rsidRPr="00F922EF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922EF">
              <w:rPr>
                <w:i/>
                <w:iCs/>
                <w:sz w:val="24"/>
                <w:szCs w:val="24"/>
                <w:lang w:val="uk-UA"/>
              </w:rPr>
              <w:t>außerhalb</w:t>
            </w:r>
            <w:proofErr w:type="spellEnd"/>
            <w:r w:rsidRPr="00F922EF">
              <w:rPr>
                <w:i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922EF">
              <w:rPr>
                <w:i/>
                <w:iCs/>
                <w:sz w:val="24"/>
                <w:szCs w:val="24"/>
                <w:lang w:val="uk-UA"/>
              </w:rPr>
              <w:t>innerhalb</w:t>
            </w:r>
            <w:proofErr w:type="spellEnd"/>
            <w:r w:rsidRPr="00F922EF">
              <w:rPr>
                <w:i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922EF">
              <w:rPr>
                <w:i/>
                <w:iCs/>
                <w:sz w:val="24"/>
                <w:szCs w:val="24"/>
                <w:lang w:val="uk-UA"/>
              </w:rPr>
              <w:t>während</w:t>
            </w:r>
            <w:proofErr w:type="spellEnd"/>
            <w:r w:rsidRPr="00F922EF">
              <w:rPr>
                <w:i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922EF">
              <w:rPr>
                <w:i/>
                <w:iCs/>
                <w:sz w:val="24"/>
                <w:szCs w:val="24"/>
                <w:lang w:val="uk-UA"/>
              </w:rPr>
              <w:t>unweit</w:t>
            </w:r>
            <w:proofErr w:type="spellEnd"/>
            <w:r w:rsidRPr="00F922EF">
              <w:rPr>
                <w:i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922EF">
              <w:rPr>
                <w:i/>
                <w:iCs/>
                <w:sz w:val="24"/>
                <w:szCs w:val="24"/>
                <w:lang w:val="uk-UA"/>
              </w:rPr>
              <w:t>wegen</w:t>
            </w:r>
            <w:proofErr w:type="spellEnd"/>
            <w:r w:rsidRPr="00F922EF">
              <w:rPr>
                <w:i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922EF">
              <w:rPr>
                <w:i/>
                <w:iCs/>
                <w:sz w:val="24"/>
                <w:szCs w:val="24"/>
                <w:lang w:val="uk-UA"/>
              </w:rPr>
              <w:t>trotz</w:t>
            </w:r>
            <w:proofErr w:type="spellEnd"/>
            <w:r w:rsidRPr="00F922EF">
              <w:rPr>
                <w:i/>
                <w:iCs/>
                <w:sz w:val="24"/>
                <w:szCs w:val="24"/>
                <w:lang w:val="uk-UA"/>
              </w:rPr>
              <w:t>.</w:t>
            </w:r>
          </w:p>
          <w:p w:rsidR="00C95873" w:rsidRPr="00F922EF" w:rsidRDefault="00C95873" w:rsidP="008167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22EF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Речення: </w:t>
            </w:r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Підрядні означальні (</w:t>
            </w:r>
            <w:proofErr w:type="spellStart"/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Attributsätze</w:t>
            </w:r>
            <w:proofErr w:type="spellEnd"/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). Підрядні речення мети (</w:t>
            </w:r>
            <w:proofErr w:type="spellStart"/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Finalsätze</w:t>
            </w:r>
            <w:proofErr w:type="spellEnd"/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) зі сполучником </w:t>
            </w:r>
            <w:proofErr w:type="spellStart"/>
            <w:r w:rsidRPr="00F922EF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damit</w:t>
            </w:r>
            <w:proofErr w:type="spellEnd"/>
          </w:p>
        </w:tc>
        <w:tc>
          <w:tcPr>
            <w:tcW w:w="3191" w:type="dxa"/>
          </w:tcPr>
          <w:p w:rsidR="00C95873" w:rsidRPr="00F922EF" w:rsidRDefault="00C95873" w:rsidP="0081679C">
            <w:pPr>
              <w:pStyle w:val="TableText9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lastRenderedPageBreak/>
              <w:t>Пасивна форма дієслів.</w:t>
            </w:r>
          </w:p>
          <w:p w:rsidR="00C95873" w:rsidRPr="00F922EF" w:rsidRDefault="00C95873" w:rsidP="0081679C">
            <w:pPr>
              <w:pStyle w:val="TableText9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Простий минулий час.</w:t>
            </w:r>
          </w:p>
          <w:p w:rsidR="00C95873" w:rsidRPr="00F922EF" w:rsidRDefault="00C95873" w:rsidP="0081679C">
            <w:pPr>
              <w:pStyle w:val="TableText9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F922EF">
              <w:rPr>
                <w:sz w:val="24"/>
                <w:szCs w:val="24"/>
                <w:lang w:val="uk-UA"/>
              </w:rPr>
              <w:t>Passé</w:t>
            </w:r>
            <w:proofErr w:type="spellEnd"/>
            <w:r w:rsidRPr="00F922EF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922EF">
              <w:rPr>
                <w:sz w:val="24"/>
                <w:szCs w:val="24"/>
                <w:lang w:val="uk-UA"/>
              </w:rPr>
              <w:t>simple</w:t>
            </w:r>
            <w:proofErr w:type="spellEnd"/>
            <w:r w:rsidRPr="00F922EF">
              <w:rPr>
                <w:i/>
                <w:iCs/>
                <w:sz w:val="24"/>
                <w:szCs w:val="24"/>
                <w:lang w:val="uk-UA"/>
              </w:rPr>
              <w:t>.</w:t>
            </w:r>
          </w:p>
          <w:p w:rsidR="00C95873" w:rsidRPr="00F922EF" w:rsidRDefault="00C95873" w:rsidP="0081679C">
            <w:pPr>
              <w:pStyle w:val="TableText9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Відносні складні займенники.</w:t>
            </w:r>
          </w:p>
          <w:p w:rsidR="00C95873" w:rsidRPr="00F922EF" w:rsidRDefault="00C95873" w:rsidP="0081679C">
            <w:pPr>
              <w:pStyle w:val="TableText9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 xml:space="preserve">Відносні займенники </w:t>
            </w:r>
            <w:proofErr w:type="spellStart"/>
            <w:r w:rsidRPr="00F922EF">
              <w:rPr>
                <w:i/>
                <w:iCs/>
                <w:sz w:val="24"/>
                <w:szCs w:val="24"/>
                <w:lang w:val="uk-UA"/>
              </w:rPr>
              <w:t>qui</w:t>
            </w:r>
            <w:proofErr w:type="spellEnd"/>
            <w:r w:rsidRPr="00F922EF">
              <w:rPr>
                <w:i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922EF">
              <w:rPr>
                <w:i/>
                <w:iCs/>
                <w:sz w:val="24"/>
                <w:szCs w:val="24"/>
                <w:lang w:val="uk-UA"/>
              </w:rPr>
              <w:t>Que</w:t>
            </w:r>
            <w:proofErr w:type="spellEnd"/>
            <w:r w:rsidRPr="00F922EF">
              <w:rPr>
                <w:i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922EF">
              <w:rPr>
                <w:i/>
                <w:iCs/>
                <w:sz w:val="24"/>
                <w:szCs w:val="24"/>
                <w:lang w:val="uk-UA"/>
              </w:rPr>
              <w:t>dont</w:t>
            </w:r>
            <w:proofErr w:type="spellEnd"/>
            <w:r w:rsidRPr="00F922EF">
              <w:rPr>
                <w:i/>
                <w:iCs/>
                <w:sz w:val="24"/>
                <w:szCs w:val="24"/>
                <w:lang w:val="uk-UA"/>
              </w:rPr>
              <w:t>, où.</w:t>
            </w:r>
            <w:r w:rsidRPr="00F922EF">
              <w:rPr>
                <w:sz w:val="24"/>
                <w:szCs w:val="24"/>
                <w:lang w:val="uk-UA"/>
              </w:rPr>
              <w:t xml:space="preserve"> </w:t>
            </w:r>
            <w:r w:rsidRPr="00F922EF">
              <w:rPr>
                <w:sz w:val="24"/>
                <w:szCs w:val="24"/>
                <w:lang w:val="uk-UA"/>
              </w:rPr>
              <w:br/>
              <w:t xml:space="preserve">Неозначений займенник </w:t>
            </w:r>
            <w:r w:rsidRPr="00F922EF">
              <w:rPr>
                <w:i/>
                <w:iCs/>
                <w:sz w:val="24"/>
                <w:szCs w:val="24"/>
                <w:lang w:val="uk-UA"/>
              </w:rPr>
              <w:t>quel-</w:t>
            </w:r>
            <w:proofErr w:type="spellStart"/>
            <w:r w:rsidRPr="00F922EF">
              <w:rPr>
                <w:i/>
                <w:iCs/>
                <w:sz w:val="24"/>
                <w:szCs w:val="24"/>
                <w:lang w:val="uk-UA"/>
              </w:rPr>
              <w:t>qu’un</w:t>
            </w:r>
            <w:proofErr w:type="spellEnd"/>
            <w:r w:rsidRPr="00F922EF">
              <w:rPr>
                <w:i/>
                <w:iCs/>
                <w:sz w:val="24"/>
                <w:szCs w:val="24"/>
                <w:lang w:val="uk-UA"/>
              </w:rPr>
              <w:t>.</w:t>
            </w:r>
          </w:p>
          <w:p w:rsidR="00C95873" w:rsidRPr="00F922EF" w:rsidRDefault="00C95873" w:rsidP="0081679C">
            <w:pPr>
              <w:pStyle w:val="TableText9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Простий майбутній час.</w:t>
            </w:r>
          </w:p>
          <w:p w:rsidR="00C95873" w:rsidRPr="00F922EF" w:rsidRDefault="00C95873" w:rsidP="008167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Вживання теперішнього часу після </w:t>
            </w:r>
            <w:proofErr w:type="spellStart"/>
            <w:r w:rsidRPr="00F922EF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si</w:t>
            </w:r>
            <w:proofErr w:type="spellEnd"/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</w:tbl>
    <w:p w:rsidR="00C95873" w:rsidRPr="00F922EF" w:rsidRDefault="00C95873" w:rsidP="00C958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95873" w:rsidRPr="00F922EF" w:rsidRDefault="00C95873" w:rsidP="00C958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922EF">
        <w:rPr>
          <w:rFonts w:ascii="Times New Roman" w:hAnsi="Times New Roman"/>
          <w:b/>
          <w:sz w:val="24"/>
          <w:szCs w:val="24"/>
          <w:lang w:val="uk-UA"/>
        </w:rPr>
        <w:t>ІІІ тур</w:t>
      </w:r>
    </w:p>
    <w:p w:rsidR="00C95873" w:rsidRPr="00F922EF" w:rsidRDefault="00C95873" w:rsidP="00F265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3E8B" w:rsidRPr="00F922EF" w:rsidRDefault="00803E8B" w:rsidP="00F265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922EF">
        <w:rPr>
          <w:rFonts w:ascii="Times New Roman" w:hAnsi="Times New Roman"/>
          <w:b/>
          <w:sz w:val="24"/>
          <w:szCs w:val="24"/>
          <w:lang w:val="uk-UA"/>
        </w:rPr>
        <w:t>Аудіювання</w:t>
      </w:r>
    </w:p>
    <w:p w:rsidR="00803E8B" w:rsidRPr="00F922EF" w:rsidRDefault="00803E8B" w:rsidP="00684B9E">
      <w:pPr>
        <w:pStyle w:val="a5"/>
        <w:ind w:firstLine="629"/>
        <w:rPr>
          <w:szCs w:val="24"/>
        </w:rPr>
      </w:pPr>
      <w:r w:rsidRPr="00F922EF">
        <w:rPr>
          <w:szCs w:val="24"/>
        </w:rPr>
        <w:t>Назва тексту записується на дошці перед його прослуховуванням. Незнайомі слова,</w:t>
      </w:r>
      <w:r w:rsidRPr="00F922EF">
        <w:rPr>
          <w:szCs w:val="24"/>
          <w:lang w:val="ru-RU"/>
        </w:rPr>
        <w:t xml:space="preserve"> </w:t>
      </w:r>
      <w:r w:rsidRPr="00F922EF">
        <w:rPr>
          <w:szCs w:val="24"/>
        </w:rPr>
        <w:t xml:space="preserve">не більше трьох, про значення яких не можна здогадатись, виписуються на дошці з перекладом. </w:t>
      </w:r>
    </w:p>
    <w:p w:rsidR="00803E8B" w:rsidRPr="00F922EF" w:rsidRDefault="00803E8B" w:rsidP="00684B9E">
      <w:pPr>
        <w:spacing w:after="0" w:line="240" w:lineRule="auto"/>
        <w:ind w:firstLine="629"/>
        <w:jc w:val="both"/>
        <w:rPr>
          <w:rFonts w:ascii="Times New Roman" w:hAnsi="Times New Roman"/>
          <w:sz w:val="24"/>
          <w:szCs w:val="24"/>
          <w:lang w:val="uk-UA"/>
        </w:rPr>
      </w:pPr>
      <w:r w:rsidRPr="00F922EF">
        <w:rPr>
          <w:rFonts w:ascii="Times New Roman" w:hAnsi="Times New Roman"/>
          <w:sz w:val="24"/>
          <w:szCs w:val="24"/>
          <w:lang w:val="uk-UA"/>
        </w:rPr>
        <w:t>Текст пред'являється двічі в нормальному темпі. Після першого прослуховування учні ви</w:t>
      </w:r>
      <w:r w:rsidR="009F2624" w:rsidRPr="00F922EF">
        <w:rPr>
          <w:rFonts w:ascii="Times New Roman" w:hAnsi="Times New Roman"/>
          <w:sz w:val="24"/>
          <w:szCs w:val="24"/>
          <w:lang w:val="uk-UA"/>
        </w:rPr>
        <w:t>конують першу частину тестів.</w:t>
      </w:r>
      <w:r w:rsidR="009F2624" w:rsidRPr="00F922EF">
        <w:rPr>
          <w:rFonts w:ascii="Times New Roman" w:hAnsi="Times New Roman"/>
          <w:sz w:val="24"/>
          <w:szCs w:val="24"/>
        </w:rPr>
        <w:t xml:space="preserve"> </w:t>
      </w:r>
      <w:r w:rsidRPr="00F922EF">
        <w:rPr>
          <w:rFonts w:ascii="Times New Roman" w:hAnsi="Times New Roman"/>
          <w:sz w:val="24"/>
          <w:szCs w:val="24"/>
          <w:lang w:val="uk-UA"/>
        </w:rPr>
        <w:t xml:space="preserve">Після другого прослуховування учні виконують другу частину тестів. </w:t>
      </w:r>
      <w:proofErr w:type="gramStart"/>
      <w:r w:rsidR="00353DA2" w:rsidRPr="00F922EF">
        <w:rPr>
          <w:rFonts w:ascii="Times New Roman" w:hAnsi="Times New Roman"/>
          <w:sz w:val="24"/>
          <w:szCs w:val="24"/>
        </w:rPr>
        <w:t>Максимальна</w:t>
      </w:r>
      <w:proofErr w:type="gramEnd"/>
      <w:r w:rsidR="00353DA2" w:rsidRPr="00F922EF">
        <w:rPr>
          <w:rFonts w:ascii="Times New Roman" w:hAnsi="Times New Roman"/>
          <w:sz w:val="24"/>
          <w:szCs w:val="24"/>
        </w:rPr>
        <w:t xml:space="preserve"> к</w:t>
      </w:r>
      <w:r w:rsidR="00353DA2" w:rsidRPr="00F922EF">
        <w:rPr>
          <w:rFonts w:ascii="Times New Roman" w:hAnsi="Times New Roman"/>
          <w:sz w:val="24"/>
          <w:szCs w:val="24"/>
          <w:lang w:val="uk-UA"/>
        </w:rPr>
        <w:t>і</w:t>
      </w:r>
      <w:proofErr w:type="spellStart"/>
      <w:r w:rsidR="00353DA2" w:rsidRPr="00F922EF">
        <w:rPr>
          <w:rFonts w:ascii="Times New Roman" w:hAnsi="Times New Roman"/>
          <w:sz w:val="24"/>
          <w:szCs w:val="24"/>
        </w:rPr>
        <w:t>лькість</w:t>
      </w:r>
      <w:proofErr w:type="spellEnd"/>
      <w:r w:rsidR="00353DA2"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3DA2" w:rsidRPr="00F922EF">
        <w:rPr>
          <w:rFonts w:ascii="Times New Roman" w:hAnsi="Times New Roman"/>
          <w:sz w:val="24"/>
          <w:szCs w:val="24"/>
        </w:rPr>
        <w:t>балів</w:t>
      </w:r>
      <w:proofErr w:type="spellEnd"/>
      <w:r w:rsidR="00353DA2" w:rsidRPr="00F922EF">
        <w:rPr>
          <w:rFonts w:ascii="Times New Roman" w:hAnsi="Times New Roman"/>
          <w:sz w:val="24"/>
          <w:szCs w:val="24"/>
        </w:rPr>
        <w:t xml:space="preserve"> – </w:t>
      </w:r>
      <w:r w:rsidR="00353DA2" w:rsidRPr="00F922EF">
        <w:rPr>
          <w:rFonts w:ascii="Times New Roman" w:hAnsi="Times New Roman"/>
          <w:sz w:val="24"/>
          <w:szCs w:val="24"/>
          <w:lang w:val="uk-UA"/>
        </w:rPr>
        <w:t xml:space="preserve">орієнтовно </w:t>
      </w:r>
      <w:r w:rsidR="00353DA2" w:rsidRPr="00F922EF">
        <w:rPr>
          <w:rFonts w:ascii="Times New Roman" w:hAnsi="Times New Roman"/>
          <w:sz w:val="24"/>
          <w:szCs w:val="24"/>
        </w:rPr>
        <w:t>40.</w:t>
      </w:r>
    </w:p>
    <w:p w:rsidR="00803E8B" w:rsidRPr="00F922EF" w:rsidRDefault="00803E8B" w:rsidP="00684B9E">
      <w:pPr>
        <w:spacing w:after="0" w:line="240" w:lineRule="auto"/>
        <w:ind w:firstLine="573"/>
        <w:jc w:val="both"/>
        <w:rPr>
          <w:rFonts w:ascii="Times New Roman" w:hAnsi="Times New Roman"/>
          <w:sz w:val="24"/>
          <w:szCs w:val="24"/>
          <w:lang w:val="uk-UA"/>
        </w:rPr>
      </w:pPr>
      <w:r w:rsidRPr="00F922EF">
        <w:rPr>
          <w:rFonts w:ascii="Times New Roman" w:hAnsi="Times New Roman"/>
          <w:sz w:val="24"/>
          <w:szCs w:val="24"/>
          <w:lang w:val="uk-UA"/>
        </w:rPr>
        <w:t>Для успішного проходження туру рекомендується оволодіння наступними мовленнєвими навичками: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93"/>
        <w:gridCol w:w="7478"/>
      </w:tblGrid>
      <w:tr w:rsidR="00803E8B" w:rsidRPr="00F922EF" w:rsidTr="00960372">
        <w:tc>
          <w:tcPr>
            <w:tcW w:w="2093" w:type="dxa"/>
          </w:tcPr>
          <w:p w:rsidR="00803E8B" w:rsidRPr="00F922EF" w:rsidRDefault="00803E8B" w:rsidP="00684B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8 клас</w:t>
            </w:r>
          </w:p>
        </w:tc>
        <w:tc>
          <w:tcPr>
            <w:tcW w:w="7478" w:type="dxa"/>
          </w:tcPr>
          <w:p w:rsidR="00803E8B" w:rsidRPr="00F922EF" w:rsidRDefault="00803E8B" w:rsidP="00684B9E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розуміння  інформації як під час безпосереднього спілкування зі співрозмовником, так і опосередкованого (у звукозапису);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pacing w:val="-2"/>
                <w:kern w:val="18"/>
                <w:sz w:val="24"/>
                <w:szCs w:val="24"/>
                <w:lang w:val="uk-UA"/>
              </w:rPr>
              <w:t>розуміння основного змісту тек</w:t>
            </w:r>
            <w:r w:rsidRPr="00F922EF">
              <w:rPr>
                <w:sz w:val="24"/>
                <w:szCs w:val="24"/>
                <w:lang w:val="uk-UA"/>
              </w:rPr>
              <w:t>стів відповідно до тематики ситуативного спілкування;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вибір необхідної інформації з прослуханого. Учні використовують лінгвістичну і контекстуальну здогадку, спираючись на сюжетну лінію чи наочність.</w:t>
            </w:r>
          </w:p>
        </w:tc>
      </w:tr>
      <w:tr w:rsidR="00803E8B" w:rsidRPr="00F922EF" w:rsidTr="00960372">
        <w:tc>
          <w:tcPr>
            <w:tcW w:w="2093" w:type="dxa"/>
          </w:tcPr>
          <w:p w:rsidR="00803E8B" w:rsidRPr="00F922EF" w:rsidRDefault="00803E8B" w:rsidP="00684B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9 клас</w:t>
            </w:r>
          </w:p>
        </w:tc>
        <w:tc>
          <w:tcPr>
            <w:tcW w:w="7478" w:type="dxa"/>
          </w:tcPr>
          <w:p w:rsidR="00803E8B" w:rsidRPr="00F922EF" w:rsidRDefault="00803E8B" w:rsidP="00684B9E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розуміння  інформації як під час безпосереднього спілкування зі</w:t>
            </w:r>
            <w:r w:rsidRPr="00F922EF">
              <w:rPr>
                <w:spacing w:val="-4"/>
                <w:kern w:val="18"/>
                <w:sz w:val="24"/>
                <w:szCs w:val="24"/>
                <w:lang w:val="uk-UA"/>
              </w:rPr>
              <w:t xml:space="preserve"> співрозмовником, так і опосеред</w:t>
            </w:r>
            <w:r w:rsidRPr="00F922EF">
              <w:rPr>
                <w:sz w:val="24"/>
                <w:szCs w:val="24"/>
                <w:lang w:val="uk-UA"/>
              </w:rPr>
              <w:t>кованого (у звукозапису);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р</w:t>
            </w:r>
            <w:r w:rsidRPr="00F922EF">
              <w:rPr>
                <w:spacing w:val="-2"/>
                <w:kern w:val="18"/>
                <w:sz w:val="24"/>
                <w:szCs w:val="24"/>
                <w:lang w:val="uk-UA"/>
              </w:rPr>
              <w:t>озуміння основного змісту  тек</w:t>
            </w:r>
            <w:r w:rsidRPr="00F922EF">
              <w:rPr>
                <w:sz w:val="24"/>
                <w:szCs w:val="24"/>
                <w:lang w:val="uk-UA"/>
              </w:rPr>
              <w:t>стів відповідно до тематики ситуативного спілкування, виділяючи головну думку/ідею, диференціюючи основні факти і другорядну інформацію;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вибір необхідної інформацію з прослуханого. Учні використовують лінгвістичну і контекстуальну здогадку, спираючись на сюжетну лінію чи наочність.</w:t>
            </w:r>
          </w:p>
        </w:tc>
      </w:tr>
      <w:tr w:rsidR="00803E8B" w:rsidRPr="00F922EF" w:rsidTr="00960372">
        <w:tc>
          <w:tcPr>
            <w:tcW w:w="2093" w:type="dxa"/>
          </w:tcPr>
          <w:p w:rsidR="00803E8B" w:rsidRPr="00F922EF" w:rsidRDefault="00803E8B" w:rsidP="00684B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10 клас</w:t>
            </w:r>
          </w:p>
        </w:tc>
        <w:tc>
          <w:tcPr>
            <w:tcW w:w="7478" w:type="dxa"/>
          </w:tcPr>
          <w:p w:rsidR="00803E8B" w:rsidRPr="00F922EF" w:rsidRDefault="00803E8B" w:rsidP="00684B9E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 xml:space="preserve">розуміння  інформації як під час безпосереднього спілкування </w:t>
            </w:r>
            <w:r w:rsidRPr="00F922EF">
              <w:rPr>
                <w:spacing w:val="-4"/>
                <w:kern w:val="18"/>
                <w:sz w:val="24"/>
                <w:szCs w:val="24"/>
                <w:lang w:val="uk-UA"/>
              </w:rPr>
              <w:t>зі співрозмовником, так і опосеред</w:t>
            </w:r>
            <w:r w:rsidRPr="00F922EF">
              <w:rPr>
                <w:sz w:val="24"/>
                <w:szCs w:val="24"/>
                <w:lang w:val="uk-UA"/>
              </w:rPr>
              <w:t>кованого (у звукозапису);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pacing w:val="-4"/>
                <w:kern w:val="18"/>
                <w:sz w:val="24"/>
                <w:szCs w:val="24"/>
                <w:lang w:val="uk-UA"/>
              </w:rPr>
              <w:t>розуміння основного змісту  тек</w:t>
            </w:r>
            <w:r w:rsidRPr="00F922EF">
              <w:rPr>
                <w:sz w:val="24"/>
                <w:szCs w:val="24"/>
                <w:lang w:val="uk-UA"/>
              </w:rPr>
              <w:t>стів відповідно до тематики ситуативного спілкування, виділяючи головну думку/ідею, диференціюючи основні факти і другорядну інформацію;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вибирають необхідну інформацію з прослуханого. Учні використовують лінгвістичну і контекстуальну здогадку, спираючись на сюжетну лінію чи наочність.</w:t>
            </w:r>
          </w:p>
        </w:tc>
      </w:tr>
      <w:tr w:rsidR="00803E8B" w:rsidRPr="00F922EF" w:rsidTr="00960372">
        <w:tc>
          <w:tcPr>
            <w:tcW w:w="2093" w:type="dxa"/>
          </w:tcPr>
          <w:p w:rsidR="00803E8B" w:rsidRPr="00F922EF" w:rsidRDefault="00803E8B" w:rsidP="00684B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11 клас</w:t>
            </w:r>
          </w:p>
        </w:tc>
        <w:tc>
          <w:tcPr>
            <w:tcW w:w="7478" w:type="dxa"/>
          </w:tcPr>
          <w:p w:rsidR="00803E8B" w:rsidRPr="00F922EF" w:rsidRDefault="00803E8B" w:rsidP="00684B9E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розуміння  інформації як під час безпосереднього спілкування зі співрозмовником, так і опосередкованого (у звукозапису);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розуміння основного змісту текстів відповідно до тематики ситуативного спілкування, виділяючи головну думку/ідею, диференціюючи основні факти і другорядну інформацію;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вибір необхідної інформації з прослуханого. Учні використовують лінгвістичну і контекстуальну здогадку, спираючись на сюжетну лінію чи наочність.</w:t>
            </w:r>
          </w:p>
        </w:tc>
      </w:tr>
    </w:tbl>
    <w:p w:rsidR="0085333F" w:rsidRPr="00F922EF" w:rsidRDefault="0085333F" w:rsidP="00684B9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03E8B" w:rsidRPr="00F922EF" w:rsidRDefault="00803E8B" w:rsidP="00F265B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922EF">
        <w:rPr>
          <w:rFonts w:ascii="Times New Roman" w:hAnsi="Times New Roman"/>
          <w:b/>
          <w:sz w:val="24"/>
          <w:szCs w:val="24"/>
          <w:lang w:val="uk-UA"/>
        </w:rPr>
        <w:t>І</w:t>
      </w:r>
      <w:r w:rsidRPr="00F922EF">
        <w:rPr>
          <w:rFonts w:ascii="Times New Roman" w:hAnsi="Times New Roman"/>
          <w:b/>
          <w:sz w:val="24"/>
          <w:szCs w:val="24"/>
          <w:lang w:val="en-US"/>
        </w:rPr>
        <w:t>V</w:t>
      </w:r>
      <w:r w:rsidRPr="00F922EF">
        <w:rPr>
          <w:rFonts w:ascii="Times New Roman" w:hAnsi="Times New Roman"/>
          <w:b/>
          <w:sz w:val="24"/>
          <w:szCs w:val="24"/>
          <w:lang w:val="uk-UA"/>
        </w:rPr>
        <w:t xml:space="preserve"> тур</w:t>
      </w:r>
    </w:p>
    <w:p w:rsidR="00803E8B" w:rsidRPr="00F922EF" w:rsidRDefault="00803E8B" w:rsidP="00F265B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uk-UA"/>
        </w:rPr>
      </w:pPr>
      <w:r w:rsidRPr="00F922EF">
        <w:rPr>
          <w:rFonts w:ascii="Times New Roman" w:hAnsi="Times New Roman"/>
          <w:b/>
          <w:sz w:val="24"/>
          <w:szCs w:val="24"/>
          <w:lang w:val="uk-UA"/>
        </w:rPr>
        <w:lastRenderedPageBreak/>
        <w:t>Визначення рівня компетенції усного мовлення</w:t>
      </w:r>
    </w:p>
    <w:p w:rsidR="00803E8B" w:rsidRPr="00F922EF" w:rsidRDefault="00803E8B" w:rsidP="00684B9E">
      <w:pPr>
        <w:pStyle w:val="a7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22EF">
        <w:rPr>
          <w:rFonts w:ascii="Times New Roman" w:hAnsi="Times New Roman"/>
          <w:sz w:val="24"/>
          <w:szCs w:val="24"/>
        </w:rPr>
        <w:t>Учень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повинен без </w:t>
      </w:r>
      <w:proofErr w:type="spellStart"/>
      <w:proofErr w:type="gramStart"/>
      <w:r w:rsidRPr="00F922EF">
        <w:rPr>
          <w:rFonts w:ascii="Times New Roman" w:hAnsi="Times New Roman"/>
          <w:sz w:val="24"/>
          <w:szCs w:val="24"/>
        </w:rPr>
        <w:t>п</w:t>
      </w:r>
      <w:proofErr w:type="gramEnd"/>
      <w:r w:rsidRPr="00F922EF">
        <w:rPr>
          <w:rFonts w:ascii="Times New Roman" w:hAnsi="Times New Roman"/>
          <w:sz w:val="24"/>
          <w:szCs w:val="24"/>
        </w:rPr>
        <w:t>ідготовки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22EF">
        <w:rPr>
          <w:rFonts w:ascii="Times New Roman" w:hAnsi="Times New Roman"/>
          <w:sz w:val="24"/>
          <w:szCs w:val="24"/>
        </w:rPr>
        <w:t>висловитись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на одну з </w:t>
      </w:r>
      <w:proofErr w:type="spellStart"/>
      <w:r w:rsidRPr="00F922EF">
        <w:rPr>
          <w:rFonts w:ascii="Times New Roman" w:hAnsi="Times New Roman"/>
          <w:sz w:val="24"/>
          <w:szCs w:val="24"/>
        </w:rPr>
        <w:t>трьох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22EF">
        <w:rPr>
          <w:rFonts w:ascii="Times New Roman" w:hAnsi="Times New Roman"/>
          <w:sz w:val="24"/>
          <w:szCs w:val="24"/>
        </w:rPr>
        <w:t>обраних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ним </w:t>
      </w:r>
      <w:proofErr w:type="spellStart"/>
      <w:r w:rsidRPr="00F922EF">
        <w:rPr>
          <w:rFonts w:ascii="Times New Roman" w:hAnsi="Times New Roman"/>
          <w:sz w:val="24"/>
          <w:szCs w:val="24"/>
        </w:rPr>
        <w:t>ситуацій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F922EF">
        <w:rPr>
          <w:rFonts w:ascii="Times New Roman" w:hAnsi="Times New Roman"/>
          <w:sz w:val="24"/>
          <w:szCs w:val="24"/>
        </w:rPr>
        <w:t>П</w:t>
      </w:r>
      <w:proofErr w:type="gramEnd"/>
      <w:r w:rsidRPr="00F922EF">
        <w:rPr>
          <w:rFonts w:ascii="Times New Roman" w:hAnsi="Times New Roman"/>
          <w:sz w:val="24"/>
          <w:szCs w:val="24"/>
        </w:rPr>
        <w:t>ісля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22EF">
        <w:rPr>
          <w:rFonts w:ascii="Times New Roman" w:hAnsi="Times New Roman"/>
          <w:sz w:val="24"/>
          <w:szCs w:val="24"/>
        </w:rPr>
        <w:t>завершення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22EF">
        <w:rPr>
          <w:rFonts w:ascii="Times New Roman" w:hAnsi="Times New Roman"/>
          <w:sz w:val="24"/>
          <w:szCs w:val="24"/>
        </w:rPr>
        <w:t>висловлювання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22EF">
        <w:rPr>
          <w:rFonts w:ascii="Times New Roman" w:hAnsi="Times New Roman"/>
          <w:sz w:val="24"/>
          <w:szCs w:val="24"/>
        </w:rPr>
        <w:t>учень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22EF">
        <w:rPr>
          <w:rFonts w:ascii="Times New Roman" w:hAnsi="Times New Roman"/>
          <w:sz w:val="24"/>
          <w:szCs w:val="24"/>
        </w:rPr>
        <w:t>бере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участь у </w:t>
      </w:r>
      <w:proofErr w:type="spellStart"/>
      <w:r w:rsidRPr="00F922EF">
        <w:rPr>
          <w:rFonts w:ascii="Times New Roman" w:hAnsi="Times New Roman"/>
          <w:sz w:val="24"/>
          <w:szCs w:val="24"/>
        </w:rPr>
        <w:t>бесіді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з членами </w:t>
      </w:r>
      <w:proofErr w:type="spellStart"/>
      <w:r w:rsidRPr="00F922EF">
        <w:rPr>
          <w:rFonts w:ascii="Times New Roman" w:hAnsi="Times New Roman"/>
          <w:sz w:val="24"/>
          <w:szCs w:val="24"/>
        </w:rPr>
        <w:t>журі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22EF">
        <w:rPr>
          <w:rFonts w:ascii="Times New Roman" w:hAnsi="Times New Roman"/>
          <w:sz w:val="24"/>
          <w:szCs w:val="24"/>
        </w:rPr>
        <w:t>або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F922EF">
        <w:rPr>
          <w:rFonts w:ascii="Times New Roman" w:hAnsi="Times New Roman"/>
          <w:sz w:val="24"/>
          <w:szCs w:val="24"/>
        </w:rPr>
        <w:t>іншими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22EF">
        <w:rPr>
          <w:rFonts w:ascii="Times New Roman" w:hAnsi="Times New Roman"/>
          <w:sz w:val="24"/>
          <w:szCs w:val="24"/>
        </w:rPr>
        <w:t>учасниками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22EF">
        <w:rPr>
          <w:rFonts w:ascii="Times New Roman" w:hAnsi="Times New Roman"/>
          <w:sz w:val="24"/>
          <w:szCs w:val="24"/>
        </w:rPr>
        <w:t>олімпіади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22EF">
        <w:rPr>
          <w:rFonts w:ascii="Times New Roman" w:hAnsi="Times New Roman"/>
          <w:sz w:val="24"/>
          <w:szCs w:val="24"/>
        </w:rPr>
        <w:t>відповідає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на 5 </w:t>
      </w:r>
      <w:proofErr w:type="spellStart"/>
      <w:r w:rsidRPr="00F922EF">
        <w:rPr>
          <w:rFonts w:ascii="Times New Roman" w:hAnsi="Times New Roman"/>
          <w:sz w:val="24"/>
          <w:szCs w:val="24"/>
        </w:rPr>
        <w:t>запитань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і ставить 5 </w:t>
      </w:r>
      <w:proofErr w:type="spellStart"/>
      <w:r w:rsidRPr="00F922EF">
        <w:rPr>
          <w:rFonts w:ascii="Times New Roman" w:hAnsi="Times New Roman"/>
          <w:sz w:val="24"/>
          <w:szCs w:val="24"/>
        </w:rPr>
        <w:t>запитань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22EF">
        <w:rPr>
          <w:rFonts w:ascii="Times New Roman" w:hAnsi="Times New Roman"/>
          <w:sz w:val="24"/>
          <w:szCs w:val="24"/>
        </w:rPr>
        <w:t>різного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типу </w:t>
      </w:r>
      <w:proofErr w:type="spellStart"/>
      <w:r w:rsidRPr="00F922EF">
        <w:rPr>
          <w:rFonts w:ascii="Times New Roman" w:hAnsi="Times New Roman"/>
          <w:sz w:val="24"/>
          <w:szCs w:val="24"/>
        </w:rPr>
        <w:t>стосов</w:t>
      </w:r>
      <w:r w:rsidR="002E5993" w:rsidRPr="00F922EF">
        <w:rPr>
          <w:rFonts w:ascii="Times New Roman" w:hAnsi="Times New Roman"/>
          <w:sz w:val="24"/>
          <w:szCs w:val="24"/>
        </w:rPr>
        <w:t>но</w:t>
      </w:r>
      <w:proofErr w:type="spellEnd"/>
      <w:r w:rsidR="002E5993"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5993" w:rsidRPr="00F922EF">
        <w:rPr>
          <w:rFonts w:ascii="Times New Roman" w:hAnsi="Times New Roman"/>
          <w:sz w:val="24"/>
          <w:szCs w:val="24"/>
        </w:rPr>
        <w:t>обраної</w:t>
      </w:r>
      <w:proofErr w:type="spellEnd"/>
      <w:r w:rsidR="002E5993" w:rsidRPr="00F922EF">
        <w:rPr>
          <w:rFonts w:ascii="Times New Roman" w:hAnsi="Times New Roman"/>
          <w:sz w:val="24"/>
          <w:szCs w:val="24"/>
        </w:rPr>
        <w:t xml:space="preserve"> ним </w:t>
      </w:r>
      <w:proofErr w:type="spellStart"/>
      <w:r w:rsidR="002E5993" w:rsidRPr="00F922EF">
        <w:rPr>
          <w:rFonts w:ascii="Times New Roman" w:hAnsi="Times New Roman"/>
          <w:sz w:val="24"/>
          <w:szCs w:val="24"/>
        </w:rPr>
        <w:t>ситуації</w:t>
      </w:r>
      <w:proofErr w:type="spellEnd"/>
      <w:r w:rsidR="002E5993" w:rsidRPr="00F922E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22EF">
        <w:rPr>
          <w:rFonts w:ascii="Times New Roman" w:hAnsi="Times New Roman"/>
          <w:sz w:val="24"/>
          <w:szCs w:val="24"/>
        </w:rPr>
        <w:t>Користуватися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словниками не </w:t>
      </w:r>
      <w:proofErr w:type="spellStart"/>
      <w:r w:rsidRPr="00F922EF">
        <w:rPr>
          <w:rFonts w:ascii="Times New Roman" w:hAnsi="Times New Roman"/>
          <w:sz w:val="24"/>
          <w:szCs w:val="24"/>
        </w:rPr>
        <w:t>дозволяється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. </w:t>
      </w:r>
    </w:p>
    <w:p w:rsidR="00803E8B" w:rsidRPr="00F922EF" w:rsidRDefault="00803E8B" w:rsidP="00684B9E">
      <w:pPr>
        <w:pStyle w:val="a7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gramStart"/>
      <w:r w:rsidRPr="00F922EF">
        <w:rPr>
          <w:rFonts w:ascii="Times New Roman" w:hAnsi="Times New Roman"/>
          <w:sz w:val="24"/>
          <w:szCs w:val="24"/>
        </w:rPr>
        <w:t>Максимальна</w:t>
      </w:r>
      <w:proofErr w:type="gramEnd"/>
      <w:r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22EF">
        <w:rPr>
          <w:rFonts w:ascii="Times New Roman" w:hAnsi="Times New Roman"/>
          <w:sz w:val="24"/>
          <w:szCs w:val="24"/>
        </w:rPr>
        <w:t>кількість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22EF">
        <w:rPr>
          <w:rFonts w:ascii="Times New Roman" w:hAnsi="Times New Roman"/>
          <w:sz w:val="24"/>
          <w:szCs w:val="24"/>
        </w:rPr>
        <w:t>висловлювань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22EF">
        <w:rPr>
          <w:rFonts w:ascii="Times New Roman" w:hAnsi="Times New Roman"/>
          <w:sz w:val="24"/>
          <w:szCs w:val="24"/>
        </w:rPr>
        <w:t>монологічного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22EF">
        <w:rPr>
          <w:rFonts w:ascii="Times New Roman" w:hAnsi="Times New Roman"/>
          <w:sz w:val="24"/>
          <w:szCs w:val="24"/>
        </w:rPr>
        <w:t>мовлення</w:t>
      </w:r>
      <w:proofErr w:type="spellEnd"/>
      <w:r w:rsidRPr="00F922EF">
        <w:rPr>
          <w:rFonts w:ascii="Times New Roman" w:hAnsi="Times New Roman"/>
          <w:sz w:val="24"/>
          <w:szCs w:val="24"/>
        </w:rPr>
        <w:t xml:space="preserve"> у</w:t>
      </w:r>
      <w:r w:rsidR="0092782D" w:rsidRPr="00F922EF">
        <w:rPr>
          <w:rFonts w:ascii="Times New Roman" w:hAnsi="Times New Roman"/>
          <w:sz w:val="24"/>
          <w:szCs w:val="24"/>
          <w:lang w:val="uk-UA"/>
        </w:rPr>
        <w:t xml:space="preserve"> 8-</w:t>
      </w:r>
      <w:r w:rsidRPr="00F922EF">
        <w:rPr>
          <w:rFonts w:ascii="Times New Roman" w:hAnsi="Times New Roman"/>
          <w:sz w:val="24"/>
          <w:szCs w:val="24"/>
        </w:rPr>
        <w:t>9 кл.-15, у 10,11кл.-20.</w:t>
      </w:r>
      <w:r w:rsidRPr="00F922E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 w:rsidR="00F639E0" w:rsidRPr="00F922EF">
        <w:rPr>
          <w:rFonts w:ascii="Times New Roman" w:hAnsi="Times New Roman"/>
          <w:sz w:val="24"/>
          <w:szCs w:val="24"/>
        </w:rPr>
        <w:t>Максимальна</w:t>
      </w:r>
      <w:proofErr w:type="gramEnd"/>
      <w:r w:rsidR="00F639E0" w:rsidRPr="00F922EF">
        <w:rPr>
          <w:rFonts w:ascii="Times New Roman" w:hAnsi="Times New Roman"/>
          <w:sz w:val="24"/>
          <w:szCs w:val="24"/>
        </w:rPr>
        <w:t xml:space="preserve"> к</w:t>
      </w:r>
      <w:r w:rsidR="00F639E0" w:rsidRPr="00F922EF">
        <w:rPr>
          <w:rFonts w:ascii="Times New Roman" w:hAnsi="Times New Roman"/>
          <w:sz w:val="24"/>
          <w:szCs w:val="24"/>
          <w:lang w:val="uk-UA"/>
        </w:rPr>
        <w:t>і</w:t>
      </w:r>
      <w:proofErr w:type="spellStart"/>
      <w:r w:rsidR="00F639E0" w:rsidRPr="00F922EF">
        <w:rPr>
          <w:rFonts w:ascii="Times New Roman" w:hAnsi="Times New Roman"/>
          <w:sz w:val="24"/>
          <w:szCs w:val="24"/>
        </w:rPr>
        <w:t>лькість</w:t>
      </w:r>
      <w:proofErr w:type="spellEnd"/>
      <w:r w:rsidR="00F639E0" w:rsidRPr="00F922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39E0" w:rsidRPr="00F922EF">
        <w:rPr>
          <w:rFonts w:ascii="Times New Roman" w:hAnsi="Times New Roman"/>
          <w:sz w:val="24"/>
          <w:szCs w:val="24"/>
        </w:rPr>
        <w:t>балів</w:t>
      </w:r>
      <w:proofErr w:type="spellEnd"/>
      <w:r w:rsidR="00F639E0" w:rsidRPr="00F922EF">
        <w:rPr>
          <w:rFonts w:ascii="Times New Roman" w:hAnsi="Times New Roman"/>
          <w:sz w:val="24"/>
          <w:szCs w:val="24"/>
        </w:rPr>
        <w:t xml:space="preserve"> – </w:t>
      </w:r>
      <w:r w:rsidR="00F639E0" w:rsidRPr="00F922EF">
        <w:rPr>
          <w:rFonts w:ascii="Times New Roman" w:hAnsi="Times New Roman"/>
          <w:sz w:val="24"/>
          <w:szCs w:val="24"/>
          <w:lang w:val="uk-UA"/>
        </w:rPr>
        <w:t xml:space="preserve">орієнтовно </w:t>
      </w:r>
      <w:r w:rsidR="00F639E0" w:rsidRPr="00F922EF">
        <w:rPr>
          <w:rFonts w:ascii="Times New Roman" w:hAnsi="Times New Roman"/>
          <w:sz w:val="24"/>
          <w:szCs w:val="24"/>
        </w:rPr>
        <w:t>30.</w:t>
      </w:r>
      <w:r w:rsidRPr="00F922EF">
        <w:rPr>
          <w:rFonts w:ascii="Times New Roman" w:hAnsi="Times New Roman"/>
          <w:i/>
          <w:sz w:val="24"/>
          <w:szCs w:val="24"/>
          <w:lang w:val="uk-UA"/>
        </w:rPr>
        <w:t xml:space="preserve">       </w:t>
      </w:r>
    </w:p>
    <w:p w:rsidR="00803E8B" w:rsidRPr="00F922EF" w:rsidRDefault="00803E8B" w:rsidP="00684B9E">
      <w:pPr>
        <w:spacing w:after="0" w:line="240" w:lineRule="auto"/>
        <w:ind w:firstLine="573"/>
        <w:jc w:val="both"/>
        <w:rPr>
          <w:rFonts w:ascii="Times New Roman" w:hAnsi="Times New Roman"/>
          <w:sz w:val="24"/>
          <w:szCs w:val="24"/>
          <w:lang w:val="uk-UA"/>
        </w:rPr>
      </w:pPr>
      <w:r w:rsidRPr="00F922EF">
        <w:rPr>
          <w:rFonts w:ascii="Times New Roman" w:hAnsi="Times New Roman"/>
          <w:sz w:val="24"/>
          <w:szCs w:val="24"/>
          <w:lang w:val="uk-UA"/>
        </w:rPr>
        <w:t>Для успішного проходження туру рекомендується оволодіння наступними мовленнєвими навичками: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84"/>
        <w:gridCol w:w="4111"/>
        <w:gridCol w:w="4076"/>
      </w:tblGrid>
      <w:tr w:rsidR="00803E8B" w:rsidRPr="00F922EF" w:rsidTr="00960372">
        <w:tc>
          <w:tcPr>
            <w:tcW w:w="1384" w:type="dxa"/>
          </w:tcPr>
          <w:p w:rsidR="00803E8B" w:rsidRPr="00F922EF" w:rsidRDefault="00803E8B" w:rsidP="00684B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922E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Клас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803E8B" w:rsidRPr="00F922EF" w:rsidRDefault="00803E8B" w:rsidP="00684B9E">
            <w:pPr>
              <w:pStyle w:val="TableText9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b/>
                <w:sz w:val="24"/>
                <w:szCs w:val="24"/>
                <w:lang w:val="uk-UA"/>
              </w:rPr>
            </w:pPr>
            <w:r w:rsidRPr="00F922EF">
              <w:rPr>
                <w:b/>
                <w:sz w:val="24"/>
                <w:szCs w:val="24"/>
                <w:lang w:val="uk-UA"/>
              </w:rPr>
              <w:t>Монологічне мовлення</w:t>
            </w:r>
          </w:p>
        </w:tc>
        <w:tc>
          <w:tcPr>
            <w:tcW w:w="4076" w:type="dxa"/>
            <w:tcBorders>
              <w:left w:val="single" w:sz="4" w:space="0" w:color="auto"/>
            </w:tcBorders>
          </w:tcPr>
          <w:p w:rsidR="00803E8B" w:rsidRPr="00F922EF" w:rsidRDefault="00803E8B" w:rsidP="00684B9E">
            <w:pPr>
              <w:pStyle w:val="TableText9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b/>
                <w:sz w:val="24"/>
                <w:szCs w:val="24"/>
                <w:lang w:val="uk-UA"/>
              </w:rPr>
            </w:pPr>
            <w:r w:rsidRPr="00F922EF">
              <w:rPr>
                <w:b/>
                <w:sz w:val="24"/>
                <w:szCs w:val="24"/>
                <w:lang w:val="uk-UA"/>
              </w:rPr>
              <w:t>Діалогічне мовлення</w:t>
            </w:r>
          </w:p>
        </w:tc>
      </w:tr>
      <w:tr w:rsidR="00803E8B" w:rsidRPr="00F922EF" w:rsidTr="00960372">
        <w:tc>
          <w:tcPr>
            <w:tcW w:w="1384" w:type="dxa"/>
          </w:tcPr>
          <w:p w:rsidR="00803E8B" w:rsidRPr="00F922EF" w:rsidRDefault="00803E8B" w:rsidP="00684B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8 клас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803E8B" w:rsidRPr="00F922EF" w:rsidRDefault="00803E8B" w:rsidP="00684B9E">
            <w:pPr>
              <w:pStyle w:val="TableText9"/>
              <w:numPr>
                <w:ilvl w:val="0"/>
                <w:numId w:val="3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висловлення своїх переконань, думок, згоди або незгоди тощо у відповідь на отриману інформацію;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3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висловлення стислого пояснення до плану або ідеї;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3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розповідь історії, сюжет книжки/фільму тощо і висловлення свого ставлення/враження. Обсяг висловлювання — не менше 16 речень.</w:t>
            </w:r>
          </w:p>
        </w:tc>
        <w:tc>
          <w:tcPr>
            <w:tcW w:w="4076" w:type="dxa"/>
            <w:tcBorders>
              <w:left w:val="single" w:sz="4" w:space="0" w:color="auto"/>
            </w:tcBorders>
          </w:tcPr>
          <w:p w:rsidR="00803E8B" w:rsidRPr="00F922EF" w:rsidRDefault="00803E8B" w:rsidP="00684B9E">
            <w:pPr>
              <w:pStyle w:val="TableText9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 xml:space="preserve">спілкування, дотримуючись основних  норм, прийнятих у країнах, мова яких вивчається; 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ведення бесіди з однією чи кількома особами в межах певн</w:t>
            </w:r>
            <w:r w:rsidRPr="00F922EF">
              <w:rPr>
                <w:spacing w:val="-5"/>
                <w:kern w:val="18"/>
                <w:sz w:val="24"/>
                <w:szCs w:val="24"/>
                <w:lang w:val="uk-UA"/>
              </w:rPr>
              <w:t>о</w:t>
            </w:r>
            <w:r w:rsidRPr="00F922EF">
              <w:rPr>
                <w:sz w:val="24"/>
                <w:szCs w:val="24"/>
                <w:lang w:val="uk-UA"/>
              </w:rPr>
              <w:t xml:space="preserve">ї ситуації спілкування, а </w:t>
            </w:r>
            <w:r w:rsidRPr="00F922EF">
              <w:rPr>
                <w:spacing w:val="-5"/>
                <w:kern w:val="18"/>
                <w:sz w:val="24"/>
                <w:szCs w:val="24"/>
                <w:lang w:val="uk-UA"/>
              </w:rPr>
              <w:t>тако</w:t>
            </w:r>
            <w:r w:rsidRPr="00F922EF">
              <w:rPr>
                <w:sz w:val="24"/>
                <w:szCs w:val="24"/>
                <w:lang w:val="uk-UA"/>
              </w:rPr>
              <w:t>ж, використовуючи інформацію з прочитаного, почутого, побаченого;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участь у діалогах різних типів, обмінюючись інформацією, висловлюючи свою думку, враження, ставлення щодо конкретних фактів, подій, явищ, пропозицій;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 xml:space="preserve">участь у дискусії, аргументуючи свою точку зору. Спілкування будується на мовному та мовленнєвому матеріалі, набутому в попередні роки вивчення мови, і відповідає </w:t>
            </w:r>
            <w:proofErr w:type="spellStart"/>
            <w:r w:rsidRPr="00F922EF">
              <w:rPr>
                <w:sz w:val="24"/>
                <w:szCs w:val="24"/>
                <w:lang w:val="uk-UA"/>
              </w:rPr>
              <w:t>цiлям</w:t>
            </w:r>
            <w:proofErr w:type="spellEnd"/>
            <w:r w:rsidRPr="00F922EF">
              <w:rPr>
                <w:sz w:val="24"/>
                <w:szCs w:val="24"/>
                <w:lang w:val="uk-UA"/>
              </w:rPr>
              <w:t>, завданням у межах програмної тематики.</w:t>
            </w:r>
          </w:p>
          <w:p w:rsidR="00803E8B" w:rsidRPr="00F922EF" w:rsidRDefault="00803E8B" w:rsidP="00684B9E">
            <w:pPr>
              <w:pStyle w:val="TableText9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284"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Висловлення кожного — не менше 10 реплік, правильно оформлених у мовному відношенні.</w:t>
            </w:r>
          </w:p>
        </w:tc>
      </w:tr>
      <w:tr w:rsidR="00803E8B" w:rsidRPr="00F922EF" w:rsidTr="00960372">
        <w:tc>
          <w:tcPr>
            <w:tcW w:w="1384" w:type="dxa"/>
          </w:tcPr>
          <w:p w:rsidR="00803E8B" w:rsidRPr="00F922EF" w:rsidRDefault="00803E8B" w:rsidP="00684B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9 клас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803E8B" w:rsidRPr="00F922EF" w:rsidRDefault="00803E8B" w:rsidP="00684B9E">
            <w:pPr>
              <w:pStyle w:val="TableText9"/>
              <w:numPr>
                <w:ilvl w:val="0"/>
                <w:numId w:val="5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висловлення відповідно до певної ситуації або у зв’язку з прочитаним, почутим, побаченим;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5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опис об’єктів повсякденного оточення, подій і видів діяльності, в яких учень бере участь;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5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розповідь про  повсякденне життя, про минулу діяльність, про плани на майбутнє, дотримуючись нормативного мовлення.</w:t>
            </w:r>
          </w:p>
          <w:p w:rsidR="00803E8B" w:rsidRPr="00F922EF" w:rsidRDefault="00803E8B" w:rsidP="00684B9E">
            <w:pPr>
              <w:pStyle w:val="TableText9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284"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Обсяг висловлювань — не менше 18 речень.</w:t>
            </w:r>
          </w:p>
        </w:tc>
        <w:tc>
          <w:tcPr>
            <w:tcW w:w="4076" w:type="dxa"/>
            <w:tcBorders>
              <w:left w:val="single" w:sz="4" w:space="0" w:color="auto"/>
            </w:tcBorders>
          </w:tcPr>
          <w:p w:rsidR="00803E8B" w:rsidRPr="00F922EF" w:rsidRDefault="00803E8B" w:rsidP="00684B9E">
            <w:pPr>
              <w:pStyle w:val="TableText9"/>
              <w:numPr>
                <w:ilvl w:val="0"/>
                <w:numId w:val="6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сп</w:t>
            </w:r>
            <w:r w:rsidRPr="00F922EF">
              <w:rPr>
                <w:spacing w:val="-2"/>
                <w:kern w:val="18"/>
                <w:sz w:val="24"/>
                <w:szCs w:val="24"/>
                <w:lang w:val="uk-UA"/>
              </w:rPr>
              <w:t>ілкування, дотримуючись ос</w:t>
            </w:r>
            <w:r w:rsidRPr="00F922EF">
              <w:rPr>
                <w:sz w:val="24"/>
                <w:szCs w:val="24"/>
                <w:lang w:val="uk-UA"/>
              </w:rPr>
              <w:t xml:space="preserve">новних  норм, прийнятих у країнах, мова яких вивчається; 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6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 xml:space="preserve">ведення бесіди з однією чи </w:t>
            </w:r>
            <w:r w:rsidRPr="00F922EF">
              <w:rPr>
                <w:spacing w:val="-2"/>
                <w:kern w:val="18"/>
                <w:sz w:val="24"/>
                <w:szCs w:val="24"/>
                <w:lang w:val="uk-UA"/>
              </w:rPr>
              <w:t>кількома особами відповідно д</w:t>
            </w:r>
            <w:r w:rsidRPr="00F922EF">
              <w:rPr>
                <w:sz w:val="24"/>
                <w:szCs w:val="24"/>
                <w:lang w:val="uk-UA"/>
              </w:rPr>
              <w:t>о комунік</w:t>
            </w:r>
            <w:r w:rsidRPr="00F922EF">
              <w:rPr>
                <w:spacing w:val="-2"/>
                <w:kern w:val="18"/>
                <w:sz w:val="24"/>
                <w:szCs w:val="24"/>
                <w:lang w:val="uk-UA"/>
              </w:rPr>
              <w:t>ативної ситуації в рамка</w:t>
            </w:r>
            <w:r w:rsidRPr="00F922EF">
              <w:rPr>
                <w:spacing w:val="-7"/>
                <w:kern w:val="18"/>
                <w:sz w:val="24"/>
                <w:szCs w:val="24"/>
                <w:lang w:val="uk-UA"/>
              </w:rPr>
              <w:t>х  тема</w:t>
            </w:r>
            <w:r w:rsidRPr="00F922EF">
              <w:rPr>
                <w:spacing w:val="-5"/>
                <w:kern w:val="18"/>
                <w:sz w:val="24"/>
                <w:szCs w:val="24"/>
                <w:lang w:val="uk-UA"/>
              </w:rPr>
              <w:t>тики, визначеної програ</w:t>
            </w:r>
            <w:r w:rsidRPr="00F922EF">
              <w:rPr>
                <w:sz w:val="24"/>
                <w:szCs w:val="24"/>
                <w:lang w:val="uk-UA"/>
              </w:rPr>
              <w:t>мою;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6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розширення запропонованої співбесідником теми розмови, перехід на іншу тему;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6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ад</w:t>
            </w:r>
            <w:r w:rsidRPr="00F922EF">
              <w:rPr>
                <w:spacing w:val="-4"/>
                <w:kern w:val="18"/>
                <w:sz w:val="24"/>
                <w:szCs w:val="24"/>
                <w:lang w:val="uk-UA"/>
              </w:rPr>
              <w:t xml:space="preserve">екватна поведінка у </w:t>
            </w:r>
            <w:proofErr w:type="spellStart"/>
            <w:r w:rsidRPr="00F922EF">
              <w:rPr>
                <w:spacing w:val="-4"/>
                <w:kern w:val="18"/>
                <w:sz w:val="24"/>
                <w:szCs w:val="24"/>
                <w:lang w:val="uk-UA"/>
              </w:rPr>
              <w:t>кому</w:t>
            </w:r>
            <w:r w:rsidRPr="00F922EF">
              <w:rPr>
                <w:sz w:val="24"/>
                <w:szCs w:val="24"/>
                <w:lang w:val="uk-UA"/>
              </w:rPr>
              <w:t>нiкативних</w:t>
            </w:r>
            <w:proofErr w:type="spellEnd"/>
            <w:r w:rsidRPr="00F922EF">
              <w:rPr>
                <w:sz w:val="24"/>
                <w:szCs w:val="24"/>
                <w:lang w:val="uk-UA"/>
              </w:rPr>
              <w:t xml:space="preserve"> ситуаціях, демонструючи мовленнєву поведінку, характерну для носіїв мови;</w:t>
            </w:r>
          </w:p>
          <w:p w:rsidR="00803E8B" w:rsidRPr="00F922EF" w:rsidRDefault="00803E8B" w:rsidP="00F922EF">
            <w:pPr>
              <w:pStyle w:val="TableText9"/>
              <w:numPr>
                <w:ilvl w:val="0"/>
                <w:numId w:val="6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lastRenderedPageBreak/>
              <w:t>в</w:t>
            </w:r>
            <w:r w:rsidRPr="00F922EF">
              <w:rPr>
                <w:spacing w:val="-5"/>
                <w:kern w:val="18"/>
                <w:sz w:val="24"/>
                <w:szCs w:val="24"/>
                <w:lang w:val="uk-UA"/>
              </w:rPr>
              <w:t xml:space="preserve">икористання міміки та жестів. </w:t>
            </w:r>
            <w:r w:rsidRPr="00F922EF">
              <w:rPr>
                <w:sz w:val="24"/>
                <w:szCs w:val="24"/>
                <w:lang w:val="uk-UA"/>
              </w:rPr>
              <w:t xml:space="preserve">Спілкування будується на мовному та мовленнєвому матеріалі, набутому в попередні роки вивчення </w:t>
            </w:r>
            <w:r w:rsidRPr="00F922EF">
              <w:rPr>
                <w:spacing w:val="-4"/>
                <w:kern w:val="18"/>
                <w:sz w:val="24"/>
                <w:szCs w:val="24"/>
                <w:lang w:val="uk-UA"/>
              </w:rPr>
              <w:t xml:space="preserve">мови, і відповідає </w:t>
            </w:r>
            <w:proofErr w:type="spellStart"/>
            <w:r w:rsidRPr="00F922EF">
              <w:rPr>
                <w:spacing w:val="-4"/>
                <w:kern w:val="18"/>
                <w:sz w:val="24"/>
                <w:szCs w:val="24"/>
                <w:lang w:val="uk-UA"/>
              </w:rPr>
              <w:t>цiлям</w:t>
            </w:r>
            <w:proofErr w:type="spellEnd"/>
            <w:r w:rsidRPr="00F922EF">
              <w:rPr>
                <w:spacing w:val="-4"/>
                <w:kern w:val="18"/>
                <w:sz w:val="24"/>
                <w:szCs w:val="24"/>
                <w:lang w:val="uk-UA"/>
              </w:rPr>
              <w:t>, завдан</w:t>
            </w:r>
            <w:r w:rsidRPr="00F922EF">
              <w:rPr>
                <w:sz w:val="24"/>
                <w:szCs w:val="24"/>
                <w:lang w:val="uk-UA"/>
              </w:rPr>
              <w:t>ням, умовам спілкування  в межах програмної тематики. В</w:t>
            </w:r>
            <w:r w:rsidRPr="00F922EF">
              <w:rPr>
                <w:spacing w:val="-2"/>
                <w:kern w:val="18"/>
                <w:sz w:val="24"/>
                <w:szCs w:val="24"/>
                <w:lang w:val="uk-UA"/>
              </w:rPr>
              <w:t>исловлювання кожного — не мен</w:t>
            </w:r>
            <w:r w:rsidRPr="00F922EF">
              <w:rPr>
                <w:sz w:val="24"/>
                <w:szCs w:val="24"/>
                <w:lang w:val="uk-UA"/>
              </w:rPr>
              <w:t>ше 10 реплік, правильно оформлених у мовному відношенні.</w:t>
            </w:r>
          </w:p>
        </w:tc>
      </w:tr>
      <w:tr w:rsidR="00803E8B" w:rsidRPr="00F922EF" w:rsidTr="00960372">
        <w:tc>
          <w:tcPr>
            <w:tcW w:w="1384" w:type="dxa"/>
          </w:tcPr>
          <w:p w:rsidR="00803E8B" w:rsidRPr="00F922EF" w:rsidRDefault="00803E8B" w:rsidP="00684B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10 клас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803E8B" w:rsidRPr="00F922EF" w:rsidRDefault="00803E8B" w:rsidP="00684B9E">
            <w:pPr>
              <w:pStyle w:val="TableText9"/>
              <w:numPr>
                <w:ilvl w:val="0"/>
                <w:numId w:val="7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висловлення відповідно до певної ситуації або у зв’язку з прочитаним, почутим, побаченим;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7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опис об’єктів повсякденного оточення, подій і видів діяльності, в яких учень бере участь;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7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розповідь про повсякденне життя, про минулу діяльність, про плани на майбутнє,  дотримуючись нормативного мовлення;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7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передача змісту книжки/фільму/ вистави тощо, висловлюючи своє ставлення/враження. Обсяг висловлювання — не менше 20 речень.</w:t>
            </w:r>
          </w:p>
        </w:tc>
        <w:tc>
          <w:tcPr>
            <w:tcW w:w="4076" w:type="dxa"/>
            <w:tcBorders>
              <w:left w:val="single" w:sz="4" w:space="0" w:color="auto"/>
            </w:tcBorders>
          </w:tcPr>
          <w:p w:rsidR="00803E8B" w:rsidRPr="00F922EF" w:rsidRDefault="00803E8B" w:rsidP="00684B9E">
            <w:pPr>
              <w:pStyle w:val="TableText9"/>
              <w:numPr>
                <w:ilvl w:val="0"/>
                <w:numId w:val="8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 xml:space="preserve">спілкування, дотримуючись основних норм, прийнятих у країнах, мова яких вивчається; 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8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ведення бесіди з однією чи кількома особами відповідно до комунікативної ситуації в рамках  тематики, визначеної програмою;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8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розширення запропонованої співбесідником теми розмови, перехід  на іншу тему;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8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адекватна поведінка у ком</w:t>
            </w:r>
            <w:r w:rsidRPr="00F922EF">
              <w:rPr>
                <w:spacing w:val="-4"/>
                <w:kern w:val="18"/>
                <w:sz w:val="24"/>
                <w:szCs w:val="24"/>
                <w:lang w:val="uk-UA"/>
              </w:rPr>
              <w:t>унікативних ситуаціях, демон</w:t>
            </w:r>
            <w:r w:rsidRPr="00F922EF">
              <w:rPr>
                <w:sz w:val="24"/>
                <w:szCs w:val="24"/>
                <w:lang w:val="uk-UA"/>
              </w:rPr>
              <w:t>струючи мовленнєву поведінку, характерну для носіїв мови;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8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використання міміки та жестів. Спілкування будується на мовно</w:t>
            </w:r>
            <w:r w:rsidRPr="00F922EF">
              <w:rPr>
                <w:spacing w:val="-2"/>
                <w:kern w:val="18"/>
                <w:sz w:val="24"/>
                <w:szCs w:val="24"/>
                <w:lang w:val="uk-UA"/>
              </w:rPr>
              <w:t>му та мовленнєвому матеріа</w:t>
            </w:r>
            <w:r w:rsidRPr="00F922EF">
              <w:rPr>
                <w:sz w:val="24"/>
                <w:szCs w:val="24"/>
                <w:lang w:val="uk-UA"/>
              </w:rPr>
              <w:t xml:space="preserve">лі, набутому в попередні роки вивчення мови, і відповідає </w:t>
            </w:r>
            <w:proofErr w:type="spellStart"/>
            <w:r w:rsidRPr="00F922EF">
              <w:rPr>
                <w:sz w:val="24"/>
                <w:szCs w:val="24"/>
                <w:lang w:val="uk-UA"/>
              </w:rPr>
              <w:t>цi</w:t>
            </w:r>
            <w:r w:rsidRPr="00F922EF">
              <w:rPr>
                <w:spacing w:val="-2"/>
                <w:kern w:val="18"/>
                <w:sz w:val="24"/>
                <w:szCs w:val="24"/>
                <w:lang w:val="uk-UA"/>
              </w:rPr>
              <w:t>лям</w:t>
            </w:r>
            <w:proofErr w:type="spellEnd"/>
            <w:r w:rsidRPr="00F922EF">
              <w:rPr>
                <w:spacing w:val="-2"/>
                <w:kern w:val="18"/>
                <w:sz w:val="24"/>
                <w:szCs w:val="24"/>
                <w:lang w:val="uk-UA"/>
              </w:rPr>
              <w:t>, завданням, умовам спілку</w:t>
            </w:r>
            <w:r w:rsidRPr="00F922EF">
              <w:rPr>
                <w:sz w:val="24"/>
                <w:szCs w:val="24"/>
                <w:lang w:val="uk-UA"/>
              </w:rPr>
              <w:t>в</w:t>
            </w:r>
            <w:r w:rsidRPr="00F922EF">
              <w:rPr>
                <w:spacing w:val="-2"/>
                <w:kern w:val="18"/>
                <w:sz w:val="24"/>
                <w:szCs w:val="24"/>
                <w:lang w:val="uk-UA"/>
              </w:rPr>
              <w:t xml:space="preserve">ання в межах програмної тематики. </w:t>
            </w:r>
            <w:r w:rsidRPr="00F922EF">
              <w:rPr>
                <w:sz w:val="24"/>
                <w:szCs w:val="24"/>
                <w:lang w:val="uk-UA"/>
              </w:rPr>
              <w:t>Висловлювання кожного — не менше 11 реплік, правильно оформлених у мовному відношенні.</w:t>
            </w:r>
          </w:p>
        </w:tc>
      </w:tr>
      <w:tr w:rsidR="00803E8B" w:rsidRPr="00F922EF" w:rsidTr="00960372">
        <w:tc>
          <w:tcPr>
            <w:tcW w:w="1384" w:type="dxa"/>
          </w:tcPr>
          <w:p w:rsidR="00803E8B" w:rsidRPr="00F922EF" w:rsidRDefault="00803E8B" w:rsidP="00684B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22EF">
              <w:rPr>
                <w:rFonts w:ascii="Times New Roman" w:hAnsi="Times New Roman"/>
                <w:sz w:val="24"/>
                <w:szCs w:val="24"/>
                <w:lang w:val="uk-UA"/>
              </w:rPr>
              <w:t>11 клас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803E8B" w:rsidRPr="00F922EF" w:rsidRDefault="00803E8B" w:rsidP="00684B9E">
            <w:pPr>
              <w:pStyle w:val="TableText9"/>
              <w:numPr>
                <w:ilvl w:val="0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висловлення відповідно до певної ситуації або у зв’язку з прочитаним, почутим, побаченим;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опис об’єктів повсякденного оточення, події й види діяльності, в яких учень бере участь;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розповідь про повсякденне життя, про минулу діяльність, про плани на майбутнє, дотримуючись нормативного мовлення;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передача змісту книжки/фільму/ вистави тощо, висловлюючи своє ставлення/враження. Обсяг висловлювання — не менше 24 речень.</w:t>
            </w:r>
          </w:p>
        </w:tc>
        <w:tc>
          <w:tcPr>
            <w:tcW w:w="4076" w:type="dxa"/>
            <w:tcBorders>
              <w:left w:val="single" w:sz="4" w:space="0" w:color="auto"/>
            </w:tcBorders>
          </w:tcPr>
          <w:p w:rsidR="00803E8B" w:rsidRPr="00F922EF" w:rsidRDefault="00803E8B" w:rsidP="00684B9E">
            <w:pPr>
              <w:pStyle w:val="TableText9"/>
              <w:numPr>
                <w:ilvl w:val="0"/>
                <w:numId w:val="10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 xml:space="preserve">спілкування, дотримуючись основних  норм, прийнятих у країнах, мова яких вивчається; 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10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ведення бесіди з однією чи кількома особами відповідно до комунікативної ситуації в рамках  тематики, визначеної програмою;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10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t>розширення запропонованої співбесідником теми розмови, перехід на іншу тему;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10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pacing w:val="-2"/>
                <w:kern w:val="18"/>
                <w:sz w:val="24"/>
                <w:szCs w:val="24"/>
                <w:lang w:val="uk-UA"/>
              </w:rPr>
              <w:t>адекватна поведінка у кому</w:t>
            </w:r>
            <w:r w:rsidRPr="00F922EF">
              <w:rPr>
                <w:sz w:val="24"/>
                <w:szCs w:val="24"/>
                <w:lang w:val="uk-UA"/>
              </w:rPr>
              <w:t>нікативних ситуаціях, демонструючи мовленнєву поведінку, характерну для носіїв мови;</w:t>
            </w:r>
          </w:p>
          <w:p w:rsidR="00803E8B" w:rsidRPr="00F922EF" w:rsidRDefault="00803E8B" w:rsidP="00684B9E">
            <w:pPr>
              <w:pStyle w:val="TableText9"/>
              <w:numPr>
                <w:ilvl w:val="0"/>
                <w:numId w:val="10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right="0"/>
              <w:jc w:val="both"/>
              <w:rPr>
                <w:sz w:val="24"/>
                <w:szCs w:val="24"/>
                <w:lang w:val="uk-UA"/>
              </w:rPr>
            </w:pPr>
            <w:r w:rsidRPr="00F922EF">
              <w:rPr>
                <w:sz w:val="24"/>
                <w:szCs w:val="24"/>
                <w:lang w:val="uk-UA"/>
              </w:rPr>
              <w:lastRenderedPageBreak/>
              <w:t>використання міміки та жестів. Висловлювання кожного — не менше 13 реплік, правильно оформлених у мовному відношенні.</w:t>
            </w:r>
          </w:p>
        </w:tc>
      </w:tr>
    </w:tbl>
    <w:p w:rsidR="00803E8B" w:rsidRPr="00F922EF" w:rsidRDefault="00803E8B" w:rsidP="00684B9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03E8B" w:rsidRPr="00F922EF" w:rsidRDefault="00803E8B" w:rsidP="00684B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803E8B" w:rsidRPr="00F922EF" w:rsidSect="00F265BE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86A55"/>
    <w:multiLevelType w:val="hybridMultilevel"/>
    <w:tmpl w:val="A6FCB780"/>
    <w:lvl w:ilvl="0" w:tplc="D5EC6DCC">
      <w:start w:val="1"/>
      <w:numFmt w:val="bullet"/>
      <w:lvlText w:val=""/>
      <w:lvlJc w:val="left"/>
      <w:pPr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3F4221"/>
    <w:multiLevelType w:val="hybridMultilevel"/>
    <w:tmpl w:val="6F08EF1A"/>
    <w:lvl w:ilvl="0" w:tplc="D44877E0">
      <w:start w:val="1"/>
      <w:numFmt w:val="bullet"/>
      <w:lvlText w:val=""/>
      <w:lvlJc w:val="left"/>
      <w:pPr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2F5056"/>
    <w:multiLevelType w:val="hybridMultilevel"/>
    <w:tmpl w:val="72FA4AB6"/>
    <w:lvl w:ilvl="0" w:tplc="AAC6FDDC">
      <w:start w:val="1"/>
      <w:numFmt w:val="bullet"/>
      <w:suff w:val="space"/>
      <w:lvlText w:val=""/>
      <w:lvlJc w:val="left"/>
      <w:pPr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672C86"/>
    <w:multiLevelType w:val="hybridMultilevel"/>
    <w:tmpl w:val="E9C25558"/>
    <w:lvl w:ilvl="0" w:tplc="F552DA6C">
      <w:start w:val="1"/>
      <w:numFmt w:val="bullet"/>
      <w:lvlText w:val=""/>
      <w:lvlJc w:val="left"/>
      <w:pPr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0C0ED0"/>
    <w:multiLevelType w:val="hybridMultilevel"/>
    <w:tmpl w:val="F9340882"/>
    <w:lvl w:ilvl="0" w:tplc="1DAA5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2C1285"/>
    <w:multiLevelType w:val="hybridMultilevel"/>
    <w:tmpl w:val="6472082C"/>
    <w:lvl w:ilvl="0" w:tplc="7882A1CA">
      <w:start w:val="1"/>
      <w:numFmt w:val="bullet"/>
      <w:lvlText w:val=""/>
      <w:lvlJc w:val="left"/>
      <w:pPr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883BAE"/>
    <w:multiLevelType w:val="hybridMultilevel"/>
    <w:tmpl w:val="FB687E72"/>
    <w:lvl w:ilvl="0" w:tplc="0CAA4B66">
      <w:start w:val="1"/>
      <w:numFmt w:val="bullet"/>
      <w:suff w:val="space"/>
      <w:lvlText w:val=""/>
      <w:lvlJc w:val="left"/>
      <w:pPr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5C67E1"/>
    <w:multiLevelType w:val="hybridMultilevel"/>
    <w:tmpl w:val="EC8C582C"/>
    <w:lvl w:ilvl="0" w:tplc="53B6C52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014DFE"/>
    <w:multiLevelType w:val="hybridMultilevel"/>
    <w:tmpl w:val="93B40F36"/>
    <w:lvl w:ilvl="0" w:tplc="E59E8408">
      <w:start w:val="1"/>
      <w:numFmt w:val="bullet"/>
      <w:lvlText w:val=""/>
      <w:lvlJc w:val="left"/>
      <w:pPr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677A68"/>
    <w:multiLevelType w:val="hybridMultilevel"/>
    <w:tmpl w:val="A6045F74"/>
    <w:lvl w:ilvl="0" w:tplc="2CB6C3A2">
      <w:start w:val="1"/>
      <w:numFmt w:val="bullet"/>
      <w:suff w:val="space"/>
      <w:lvlText w:val=""/>
      <w:lvlJc w:val="left"/>
      <w:pPr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895"/>
    <w:rsid w:val="00007F8B"/>
    <w:rsid w:val="00024565"/>
    <w:rsid w:val="000304E0"/>
    <w:rsid w:val="00036764"/>
    <w:rsid w:val="00042B88"/>
    <w:rsid w:val="00052798"/>
    <w:rsid w:val="00061DFD"/>
    <w:rsid w:val="000645A7"/>
    <w:rsid w:val="00090DC6"/>
    <w:rsid w:val="000924B2"/>
    <w:rsid w:val="00093CA3"/>
    <w:rsid w:val="000A19FE"/>
    <w:rsid w:val="000A36FD"/>
    <w:rsid w:val="000F58F8"/>
    <w:rsid w:val="00116D72"/>
    <w:rsid w:val="001251DA"/>
    <w:rsid w:val="00134C28"/>
    <w:rsid w:val="001577E5"/>
    <w:rsid w:val="001C3637"/>
    <w:rsid w:val="001C49AC"/>
    <w:rsid w:val="001D5221"/>
    <w:rsid w:val="001E5E1B"/>
    <w:rsid w:val="0021434E"/>
    <w:rsid w:val="002934EA"/>
    <w:rsid w:val="002A2088"/>
    <w:rsid w:val="002A5166"/>
    <w:rsid w:val="002C6397"/>
    <w:rsid w:val="002E5993"/>
    <w:rsid w:val="003344D5"/>
    <w:rsid w:val="00353DA2"/>
    <w:rsid w:val="003751B0"/>
    <w:rsid w:val="003823B0"/>
    <w:rsid w:val="00386BC3"/>
    <w:rsid w:val="00410F1B"/>
    <w:rsid w:val="00427662"/>
    <w:rsid w:val="004536A5"/>
    <w:rsid w:val="00455566"/>
    <w:rsid w:val="004B3855"/>
    <w:rsid w:val="004C63F3"/>
    <w:rsid w:val="004F4406"/>
    <w:rsid w:val="005105B0"/>
    <w:rsid w:val="00516A7F"/>
    <w:rsid w:val="00551D76"/>
    <w:rsid w:val="0058695A"/>
    <w:rsid w:val="005A202E"/>
    <w:rsid w:val="005D595D"/>
    <w:rsid w:val="005E2A84"/>
    <w:rsid w:val="005E2DD7"/>
    <w:rsid w:val="00635356"/>
    <w:rsid w:val="0067727F"/>
    <w:rsid w:val="00684B9E"/>
    <w:rsid w:val="006927D7"/>
    <w:rsid w:val="006A1895"/>
    <w:rsid w:val="006B1B1A"/>
    <w:rsid w:val="006E6D32"/>
    <w:rsid w:val="00756A83"/>
    <w:rsid w:val="007610A3"/>
    <w:rsid w:val="00764609"/>
    <w:rsid w:val="007675C6"/>
    <w:rsid w:val="00767909"/>
    <w:rsid w:val="007701BF"/>
    <w:rsid w:val="00792D47"/>
    <w:rsid w:val="007939A9"/>
    <w:rsid w:val="007C7AEE"/>
    <w:rsid w:val="007D4C3B"/>
    <w:rsid w:val="007E6819"/>
    <w:rsid w:val="007F3133"/>
    <w:rsid w:val="00803E8B"/>
    <w:rsid w:val="008071A4"/>
    <w:rsid w:val="008158B1"/>
    <w:rsid w:val="008452EC"/>
    <w:rsid w:val="0085333F"/>
    <w:rsid w:val="008625A7"/>
    <w:rsid w:val="00872A2C"/>
    <w:rsid w:val="00873F00"/>
    <w:rsid w:val="008B3DEC"/>
    <w:rsid w:val="008C1C22"/>
    <w:rsid w:val="008E07F7"/>
    <w:rsid w:val="008E16E8"/>
    <w:rsid w:val="0091756D"/>
    <w:rsid w:val="0092677C"/>
    <w:rsid w:val="0092782D"/>
    <w:rsid w:val="009369FF"/>
    <w:rsid w:val="00941B24"/>
    <w:rsid w:val="00960372"/>
    <w:rsid w:val="00973605"/>
    <w:rsid w:val="009902C0"/>
    <w:rsid w:val="009D17B0"/>
    <w:rsid w:val="009D422F"/>
    <w:rsid w:val="009F2624"/>
    <w:rsid w:val="00A13995"/>
    <w:rsid w:val="00A1471F"/>
    <w:rsid w:val="00A40AAD"/>
    <w:rsid w:val="00A54F13"/>
    <w:rsid w:val="00A6066A"/>
    <w:rsid w:val="00A63BD5"/>
    <w:rsid w:val="00A63C21"/>
    <w:rsid w:val="00A67BDB"/>
    <w:rsid w:val="00A84112"/>
    <w:rsid w:val="00A9222E"/>
    <w:rsid w:val="00A935CE"/>
    <w:rsid w:val="00A958F2"/>
    <w:rsid w:val="00AF784D"/>
    <w:rsid w:val="00B01C9B"/>
    <w:rsid w:val="00B17F3A"/>
    <w:rsid w:val="00B87ABD"/>
    <w:rsid w:val="00BA3A48"/>
    <w:rsid w:val="00BC31E0"/>
    <w:rsid w:val="00BD3877"/>
    <w:rsid w:val="00BF1145"/>
    <w:rsid w:val="00C40449"/>
    <w:rsid w:val="00C43A99"/>
    <w:rsid w:val="00C55860"/>
    <w:rsid w:val="00C6197B"/>
    <w:rsid w:val="00C64981"/>
    <w:rsid w:val="00C66D01"/>
    <w:rsid w:val="00C82FC9"/>
    <w:rsid w:val="00C95873"/>
    <w:rsid w:val="00CB1D80"/>
    <w:rsid w:val="00CE76E0"/>
    <w:rsid w:val="00D129C7"/>
    <w:rsid w:val="00D3159E"/>
    <w:rsid w:val="00D413E4"/>
    <w:rsid w:val="00D56A67"/>
    <w:rsid w:val="00D614CB"/>
    <w:rsid w:val="00D66872"/>
    <w:rsid w:val="00D81239"/>
    <w:rsid w:val="00D945AD"/>
    <w:rsid w:val="00DA44B1"/>
    <w:rsid w:val="00DC1AFE"/>
    <w:rsid w:val="00DF1366"/>
    <w:rsid w:val="00E27BAC"/>
    <w:rsid w:val="00E33792"/>
    <w:rsid w:val="00E35A90"/>
    <w:rsid w:val="00E41082"/>
    <w:rsid w:val="00E56CC4"/>
    <w:rsid w:val="00E86C08"/>
    <w:rsid w:val="00E911FB"/>
    <w:rsid w:val="00ED6E5E"/>
    <w:rsid w:val="00EE1840"/>
    <w:rsid w:val="00EE227B"/>
    <w:rsid w:val="00EF63B1"/>
    <w:rsid w:val="00F265BE"/>
    <w:rsid w:val="00F31ADD"/>
    <w:rsid w:val="00F36677"/>
    <w:rsid w:val="00F573FC"/>
    <w:rsid w:val="00F639E0"/>
    <w:rsid w:val="00F72817"/>
    <w:rsid w:val="00F85A30"/>
    <w:rsid w:val="00F86040"/>
    <w:rsid w:val="00F922EF"/>
    <w:rsid w:val="00FA0D86"/>
    <w:rsid w:val="00FB3A5F"/>
    <w:rsid w:val="00FD4FEA"/>
    <w:rsid w:val="00FE57FD"/>
    <w:rsid w:val="00FF556F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22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7610A3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4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610A3"/>
    <w:rPr>
      <w:rFonts w:ascii="Times New Roman" w:hAnsi="Times New Roman" w:cs="Times New Roman"/>
      <w:sz w:val="24"/>
      <w:szCs w:val="24"/>
      <w:u w:val="single"/>
      <w:lang w:val="uk-UA" w:eastAsia="ru-RU"/>
    </w:rPr>
  </w:style>
  <w:style w:type="paragraph" w:styleId="a3">
    <w:name w:val="List Paragraph"/>
    <w:basedOn w:val="a"/>
    <w:uiPriority w:val="99"/>
    <w:qFormat/>
    <w:rsid w:val="00516A7F"/>
    <w:pPr>
      <w:ind w:left="720"/>
      <w:contextualSpacing/>
    </w:pPr>
  </w:style>
  <w:style w:type="table" w:styleId="a4">
    <w:name w:val="Table Grid"/>
    <w:basedOn w:val="a1"/>
    <w:uiPriority w:val="99"/>
    <w:rsid w:val="005A20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9">
    <w:name w:val="Table Text_9"/>
    <w:uiPriority w:val="99"/>
    <w:rsid w:val="00FB3A5F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02" w:lineRule="atLeast"/>
      <w:ind w:left="20" w:right="20"/>
    </w:pPr>
    <w:rPr>
      <w:rFonts w:ascii="Times New Roman" w:eastAsia="Times New Roman" w:hAnsi="Times New Roman"/>
      <w:sz w:val="18"/>
      <w:szCs w:val="18"/>
      <w:lang w:val="en-US" w:eastAsia="uk-UA"/>
    </w:rPr>
  </w:style>
  <w:style w:type="paragraph" w:styleId="a5">
    <w:name w:val="Body Text Indent"/>
    <w:basedOn w:val="a"/>
    <w:link w:val="a6"/>
    <w:uiPriority w:val="99"/>
    <w:rsid w:val="00061DFD"/>
    <w:pPr>
      <w:spacing w:after="0" w:line="240" w:lineRule="auto"/>
      <w:ind w:firstLine="630"/>
      <w:jc w:val="both"/>
    </w:pPr>
    <w:rPr>
      <w:rFonts w:ascii="Times New Roman" w:eastAsia="Times New Roman" w:hAnsi="Times New Roman"/>
      <w:sz w:val="24"/>
      <w:szCs w:val="20"/>
      <w:lang w:val="uk-UA" w:eastAsia="uk-UA"/>
    </w:rPr>
  </w:style>
  <w:style w:type="character" w:customStyle="1" w:styleId="a6">
    <w:name w:val="Основной текст с отступом Знак"/>
    <w:link w:val="a5"/>
    <w:uiPriority w:val="99"/>
    <w:locked/>
    <w:rsid w:val="00061DFD"/>
    <w:rPr>
      <w:rFonts w:ascii="Times New Roman" w:hAnsi="Times New Roman" w:cs="Times New Roman"/>
      <w:sz w:val="20"/>
      <w:szCs w:val="20"/>
      <w:lang w:val="uk-UA" w:eastAsia="uk-UA"/>
    </w:rPr>
  </w:style>
  <w:style w:type="paragraph" w:customStyle="1" w:styleId="2p">
    <w:name w:val="2p"/>
    <w:uiPriority w:val="99"/>
    <w:rsid w:val="008625A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44" w:lineRule="atLeast"/>
      <w:ind w:firstLine="300"/>
      <w:jc w:val="both"/>
    </w:pPr>
    <w:rPr>
      <w:rFonts w:ascii="Times New Roman" w:eastAsia="Times New Roman" w:hAnsi="Times New Roman"/>
      <w:sz w:val="4"/>
      <w:szCs w:val="4"/>
      <w:lang w:val="en-US" w:eastAsia="uk-UA"/>
    </w:rPr>
  </w:style>
  <w:style w:type="paragraph" w:styleId="a7">
    <w:name w:val="Body Text"/>
    <w:basedOn w:val="a"/>
    <w:link w:val="a8"/>
    <w:uiPriority w:val="99"/>
    <w:semiHidden/>
    <w:rsid w:val="00EE1840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EE1840"/>
    <w:rPr>
      <w:rFonts w:cs="Times New Roman"/>
    </w:rPr>
  </w:style>
  <w:style w:type="character" w:styleId="a9">
    <w:name w:val="Hyperlink"/>
    <w:uiPriority w:val="99"/>
    <w:rsid w:val="00F85A30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C63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4C63F3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22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7610A3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4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610A3"/>
    <w:rPr>
      <w:rFonts w:ascii="Times New Roman" w:hAnsi="Times New Roman" w:cs="Times New Roman"/>
      <w:sz w:val="24"/>
      <w:szCs w:val="24"/>
      <w:u w:val="single"/>
      <w:lang w:val="uk-UA" w:eastAsia="ru-RU"/>
    </w:rPr>
  </w:style>
  <w:style w:type="paragraph" w:styleId="a3">
    <w:name w:val="List Paragraph"/>
    <w:basedOn w:val="a"/>
    <w:uiPriority w:val="99"/>
    <w:qFormat/>
    <w:rsid w:val="00516A7F"/>
    <w:pPr>
      <w:ind w:left="720"/>
      <w:contextualSpacing/>
    </w:pPr>
  </w:style>
  <w:style w:type="table" w:styleId="a4">
    <w:name w:val="Table Grid"/>
    <w:basedOn w:val="a1"/>
    <w:uiPriority w:val="99"/>
    <w:rsid w:val="005A20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9">
    <w:name w:val="Table Text_9"/>
    <w:uiPriority w:val="99"/>
    <w:rsid w:val="00FB3A5F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02" w:lineRule="atLeast"/>
      <w:ind w:left="20" w:right="20"/>
    </w:pPr>
    <w:rPr>
      <w:rFonts w:ascii="Times New Roman" w:eastAsia="Times New Roman" w:hAnsi="Times New Roman"/>
      <w:sz w:val="18"/>
      <w:szCs w:val="18"/>
      <w:lang w:val="en-US" w:eastAsia="uk-UA"/>
    </w:rPr>
  </w:style>
  <w:style w:type="paragraph" w:styleId="a5">
    <w:name w:val="Body Text Indent"/>
    <w:basedOn w:val="a"/>
    <w:link w:val="a6"/>
    <w:uiPriority w:val="99"/>
    <w:rsid w:val="00061DFD"/>
    <w:pPr>
      <w:spacing w:after="0" w:line="240" w:lineRule="auto"/>
      <w:ind w:firstLine="630"/>
      <w:jc w:val="both"/>
    </w:pPr>
    <w:rPr>
      <w:rFonts w:ascii="Times New Roman" w:eastAsia="Times New Roman" w:hAnsi="Times New Roman"/>
      <w:sz w:val="24"/>
      <w:szCs w:val="20"/>
      <w:lang w:val="uk-UA" w:eastAsia="uk-UA"/>
    </w:rPr>
  </w:style>
  <w:style w:type="character" w:customStyle="1" w:styleId="a6">
    <w:name w:val="Основной текст с отступом Знак"/>
    <w:link w:val="a5"/>
    <w:uiPriority w:val="99"/>
    <w:locked/>
    <w:rsid w:val="00061DFD"/>
    <w:rPr>
      <w:rFonts w:ascii="Times New Roman" w:hAnsi="Times New Roman" w:cs="Times New Roman"/>
      <w:sz w:val="20"/>
      <w:szCs w:val="20"/>
      <w:lang w:val="uk-UA" w:eastAsia="uk-UA"/>
    </w:rPr>
  </w:style>
  <w:style w:type="paragraph" w:customStyle="1" w:styleId="2p">
    <w:name w:val="2p"/>
    <w:uiPriority w:val="99"/>
    <w:rsid w:val="008625A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44" w:lineRule="atLeast"/>
      <w:ind w:firstLine="300"/>
      <w:jc w:val="both"/>
    </w:pPr>
    <w:rPr>
      <w:rFonts w:ascii="Times New Roman" w:eastAsia="Times New Roman" w:hAnsi="Times New Roman"/>
      <w:sz w:val="4"/>
      <w:szCs w:val="4"/>
      <w:lang w:val="en-US" w:eastAsia="uk-UA"/>
    </w:rPr>
  </w:style>
  <w:style w:type="paragraph" w:styleId="a7">
    <w:name w:val="Body Text"/>
    <w:basedOn w:val="a"/>
    <w:link w:val="a8"/>
    <w:uiPriority w:val="99"/>
    <w:semiHidden/>
    <w:rsid w:val="00EE1840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EE1840"/>
    <w:rPr>
      <w:rFonts w:cs="Times New Roman"/>
    </w:rPr>
  </w:style>
  <w:style w:type="character" w:styleId="a9">
    <w:name w:val="Hyperlink"/>
    <w:uiPriority w:val="99"/>
    <w:rsid w:val="00F85A30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C63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4C63F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1923</Words>
  <Characters>10966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grinacv</cp:lastModifiedBy>
  <cp:revision>29</cp:revision>
  <cp:lastPrinted>2019-09-11T08:46:00Z</cp:lastPrinted>
  <dcterms:created xsi:type="dcterms:W3CDTF">2015-11-03T08:10:00Z</dcterms:created>
  <dcterms:modified xsi:type="dcterms:W3CDTF">2019-09-11T08:48:00Z</dcterms:modified>
</cp:coreProperties>
</file>